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047DC" w14:textId="77777777" w:rsidR="00D33842" w:rsidRPr="00020C40" w:rsidRDefault="00D33842">
      <w:pPr>
        <w:tabs>
          <w:tab w:val="right" w:pos="9780"/>
        </w:tabs>
        <w:ind w:right="-556"/>
        <w:rPr>
          <w:rFonts w:ascii="Montserrat" w:hAnsi="Montserrat"/>
          <w:sz w:val="20"/>
          <w:lang w:val="en-US"/>
        </w:rPr>
      </w:pPr>
    </w:p>
    <w:p w14:paraId="5DE1CAD7" w14:textId="77777777" w:rsidR="00D33842" w:rsidRPr="00020C40" w:rsidRDefault="00D33842" w:rsidP="004C2EA9">
      <w:pPr>
        <w:tabs>
          <w:tab w:val="right" w:pos="9780"/>
        </w:tabs>
        <w:ind w:right="-556"/>
        <w:rPr>
          <w:rFonts w:ascii="Montserrat" w:hAnsi="Montserrat"/>
          <w:b/>
          <w:bCs/>
          <w:color w:val="2F5496"/>
          <w:sz w:val="20"/>
          <w:lang w:val="en-US"/>
        </w:rPr>
      </w:pPr>
    </w:p>
    <w:p w14:paraId="3A2F86FA" w14:textId="77777777" w:rsidR="004C2EA9" w:rsidRPr="00020C40" w:rsidRDefault="004C2EA9" w:rsidP="004C2EA9">
      <w:pPr>
        <w:tabs>
          <w:tab w:val="right" w:pos="9780"/>
        </w:tabs>
        <w:ind w:right="-556"/>
        <w:rPr>
          <w:rFonts w:ascii="Montserrat" w:hAnsi="Montserrat"/>
          <w:b/>
          <w:bCs/>
          <w:i/>
          <w:color w:val="2F5496"/>
          <w:sz w:val="20"/>
          <w:lang w:val="en-US"/>
        </w:rPr>
      </w:pPr>
    </w:p>
    <w:p w14:paraId="4C59FBBD" w14:textId="77777777" w:rsidR="004C2EA9" w:rsidRPr="00020C40" w:rsidRDefault="004C2EA9" w:rsidP="004C2EA9">
      <w:pPr>
        <w:tabs>
          <w:tab w:val="right" w:pos="9780"/>
        </w:tabs>
        <w:ind w:right="-556"/>
        <w:rPr>
          <w:rFonts w:ascii="Montserrat" w:hAnsi="Montserrat"/>
          <w:b/>
          <w:bCs/>
          <w:i/>
          <w:color w:val="2F5496"/>
          <w:sz w:val="20"/>
          <w:lang w:val="en-US"/>
        </w:rPr>
      </w:pPr>
    </w:p>
    <w:p w14:paraId="39DD22D4" w14:textId="327C0561" w:rsidR="00594281" w:rsidRPr="00020C40" w:rsidRDefault="000308AC">
      <w:pPr>
        <w:tabs>
          <w:tab w:val="right" w:pos="9780"/>
        </w:tabs>
        <w:ind w:right="-556"/>
        <w:rPr>
          <w:rFonts w:ascii="Montserrat" w:hAnsi="Montserrat"/>
          <w:i/>
          <w:color w:val="2F5496"/>
          <w:sz w:val="20"/>
          <w:lang w:val="en-US"/>
        </w:rPr>
      </w:pPr>
      <w:r>
        <w:rPr>
          <w:noProof/>
        </w:rPr>
        <w:drawing>
          <wp:anchor distT="0" distB="0" distL="114300" distR="114300" simplePos="0" relativeHeight="251657728" behindDoc="0" locked="0" layoutInCell="1" allowOverlap="1" wp14:anchorId="294CEFC1" wp14:editId="2FF914E8">
            <wp:simplePos x="0" y="0"/>
            <wp:positionH relativeFrom="column">
              <wp:posOffset>6350</wp:posOffset>
            </wp:positionH>
            <wp:positionV relativeFrom="paragraph">
              <wp:posOffset>48260</wp:posOffset>
            </wp:positionV>
            <wp:extent cx="2357755" cy="440055"/>
            <wp:effectExtent l="0" t="0" r="0" b="0"/>
            <wp:wrapThrough wrapText="bothSides">
              <wp:wrapPolygon edited="0">
                <wp:start x="1047" y="0"/>
                <wp:lineTo x="0" y="3740"/>
                <wp:lineTo x="0" y="16208"/>
                <wp:lineTo x="698" y="19948"/>
                <wp:lineTo x="814" y="21195"/>
                <wp:lineTo x="3141" y="21195"/>
                <wp:lineTo x="15242" y="19948"/>
                <wp:lineTo x="21292" y="16831"/>
                <wp:lineTo x="21524" y="7481"/>
                <wp:lineTo x="21524" y="4364"/>
                <wp:lineTo x="2909" y="0"/>
                <wp:lineTo x="1047" y="0"/>
              </wp:wrapPolygon>
            </wp:wrapThrough>
            <wp:docPr id="2" name="Bildobjek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7755" cy="440055"/>
                    </a:xfrm>
                    <a:prstGeom prst="rect">
                      <a:avLst/>
                    </a:prstGeom>
                    <a:noFill/>
                  </pic:spPr>
                </pic:pic>
              </a:graphicData>
            </a:graphic>
            <wp14:sizeRelH relativeFrom="page">
              <wp14:pctWidth>0</wp14:pctWidth>
            </wp14:sizeRelH>
            <wp14:sizeRelV relativeFrom="page">
              <wp14:pctHeight>0</wp14:pctHeight>
            </wp14:sizeRelV>
          </wp:anchor>
        </w:drawing>
      </w:r>
    </w:p>
    <w:p w14:paraId="69C761C1" w14:textId="77777777" w:rsidR="00EB4285" w:rsidRPr="00020C40" w:rsidRDefault="00EB4285" w:rsidP="00EB4285">
      <w:pPr>
        <w:tabs>
          <w:tab w:val="left" w:pos="560"/>
          <w:tab w:val="right" w:pos="9780"/>
        </w:tabs>
        <w:ind w:right="-556"/>
        <w:rPr>
          <w:rFonts w:ascii="Montserrat" w:hAnsi="Montserrat"/>
          <w:b/>
          <w:bCs/>
          <w:sz w:val="28"/>
          <w:szCs w:val="28"/>
          <w:lang w:val="en-US" w:eastAsia="en-GB"/>
        </w:rPr>
      </w:pPr>
    </w:p>
    <w:p w14:paraId="5BCC0B3C" w14:textId="77777777" w:rsidR="00E840FF" w:rsidRPr="00020C40" w:rsidRDefault="00E840FF" w:rsidP="00EB4285">
      <w:pPr>
        <w:tabs>
          <w:tab w:val="left" w:pos="560"/>
          <w:tab w:val="right" w:pos="9780"/>
        </w:tabs>
        <w:ind w:right="-556"/>
        <w:rPr>
          <w:rFonts w:ascii="Montserrat" w:hAnsi="Montserrat"/>
          <w:b/>
          <w:bCs/>
          <w:sz w:val="28"/>
          <w:szCs w:val="28"/>
          <w:lang w:val="en-US" w:eastAsia="en-GB"/>
        </w:rPr>
      </w:pPr>
    </w:p>
    <w:p w14:paraId="39ADD5CC" w14:textId="77777777" w:rsidR="00020C40" w:rsidRDefault="00020C40" w:rsidP="00E840FF">
      <w:pPr>
        <w:tabs>
          <w:tab w:val="left" w:pos="560"/>
          <w:tab w:val="right" w:pos="9780"/>
        </w:tabs>
        <w:ind w:right="-556"/>
        <w:rPr>
          <w:rFonts w:ascii="Montserrat" w:hAnsi="Montserrat"/>
          <w:b/>
          <w:bCs/>
          <w:sz w:val="28"/>
          <w:szCs w:val="28"/>
          <w:lang w:val="en-US" w:eastAsia="en-GB"/>
        </w:rPr>
      </w:pPr>
    </w:p>
    <w:p w14:paraId="316A9A80" w14:textId="2F570D81" w:rsidR="00E840FF" w:rsidRPr="00020C40" w:rsidRDefault="00EB4285" w:rsidP="00E840FF">
      <w:pPr>
        <w:tabs>
          <w:tab w:val="left" w:pos="560"/>
          <w:tab w:val="right" w:pos="9780"/>
        </w:tabs>
        <w:ind w:right="-556"/>
        <w:rPr>
          <w:rFonts w:ascii="Montserrat" w:hAnsi="Montserrat"/>
          <w:color w:val="2F5496"/>
          <w:sz w:val="18"/>
          <w:szCs w:val="18"/>
          <w:lang w:val="en-US"/>
        </w:rPr>
      </w:pPr>
      <w:r w:rsidRPr="00020C40">
        <w:rPr>
          <w:rFonts w:ascii="Montserrat" w:hAnsi="Montserrat"/>
          <w:b/>
          <w:bCs/>
          <w:sz w:val="28"/>
          <w:szCs w:val="28"/>
          <w:lang w:val="en-US" w:eastAsia="en-GB"/>
        </w:rPr>
        <w:t>FULBRIGHT GRANTS FOR RESEARCH IN THE UNITED STATES</w:t>
      </w:r>
    </w:p>
    <w:p w14:paraId="1CB39465" w14:textId="3F38BBD7" w:rsidR="00E840FF" w:rsidRPr="00020C40" w:rsidRDefault="00E840FF" w:rsidP="00EB4285">
      <w:pPr>
        <w:spacing w:before="100" w:beforeAutospacing="1" w:after="100" w:afterAutospacing="1"/>
        <w:rPr>
          <w:rFonts w:ascii="Montserrat" w:hAnsi="Montserrat"/>
          <w:sz w:val="22"/>
          <w:szCs w:val="22"/>
          <w:lang w:val="en-US" w:eastAsia="en-GB"/>
        </w:rPr>
      </w:pPr>
      <w:r w:rsidRPr="00020C40">
        <w:rPr>
          <w:rFonts w:ascii="Montserrat" w:hAnsi="Montserrat"/>
          <w:sz w:val="22"/>
          <w:szCs w:val="22"/>
          <w:lang w:val="en-US" w:eastAsia="en-GB"/>
        </w:rPr>
        <w:br/>
        <w:t xml:space="preserve">Grant benefits include Fulbright branding, a SEK 50,000 grant award, a SEK 15,000 one-time travel allowance, coverage of SEVIS and J-1 visa fees, paired with individualized assistance in the visa application process, and accident and sickness insurance for the grantee. </w:t>
      </w:r>
    </w:p>
    <w:p w14:paraId="51615BA6" w14:textId="61B5F637" w:rsidR="00EB4285" w:rsidRPr="00020C40" w:rsidRDefault="00EB4285" w:rsidP="00EB4285">
      <w:pPr>
        <w:spacing w:before="100" w:beforeAutospacing="1" w:after="100" w:afterAutospacing="1"/>
        <w:rPr>
          <w:rFonts w:ascii="Montserrat" w:hAnsi="Montserrat"/>
          <w:szCs w:val="24"/>
          <w:lang w:val="en-US" w:eastAsia="en-GB"/>
        </w:rPr>
      </w:pPr>
      <w:r w:rsidRPr="00020C40">
        <w:rPr>
          <w:rFonts w:ascii="Montserrat" w:hAnsi="Montserrat"/>
          <w:sz w:val="22"/>
          <w:szCs w:val="22"/>
          <w:lang w:val="en-US" w:eastAsia="en-GB"/>
        </w:rPr>
        <w:t xml:space="preserve">The Fulbright program is one of the most prestigious international exchange programs in the world today with the main objective to increase mutual understanding between the people of the United States and the people of other nations through the sharing of ideas, knowledge, skills, and individual experiences. </w:t>
      </w:r>
    </w:p>
    <w:p w14:paraId="1F05D3C9" w14:textId="77777777" w:rsidR="00EB4285" w:rsidRPr="00020C40" w:rsidRDefault="00EB4285" w:rsidP="00EB4285">
      <w:pPr>
        <w:spacing w:before="100" w:beforeAutospacing="1" w:after="100" w:afterAutospacing="1"/>
        <w:rPr>
          <w:rFonts w:ascii="Montserrat" w:hAnsi="Montserrat"/>
          <w:szCs w:val="24"/>
          <w:lang w:val="en-US" w:eastAsia="en-GB"/>
        </w:rPr>
      </w:pPr>
      <w:r w:rsidRPr="00020C40">
        <w:rPr>
          <w:rFonts w:ascii="Montserrat" w:hAnsi="Montserrat"/>
          <w:sz w:val="22"/>
          <w:szCs w:val="22"/>
          <w:lang w:val="en-US" w:eastAsia="en-GB"/>
        </w:rPr>
        <w:t xml:space="preserve">Grants are intended for Swedish scholars who have already established affiliation with an American university or research center but who have </w:t>
      </w:r>
      <w:r w:rsidRPr="00020C40">
        <w:rPr>
          <w:rFonts w:ascii="Montserrat" w:hAnsi="Montserrat"/>
          <w:i/>
          <w:iCs/>
          <w:sz w:val="22"/>
          <w:szCs w:val="22"/>
          <w:lang w:val="en-US" w:eastAsia="en-GB"/>
        </w:rPr>
        <w:t xml:space="preserve">not yet </w:t>
      </w:r>
      <w:r w:rsidRPr="00020C40">
        <w:rPr>
          <w:rFonts w:ascii="Montserrat" w:hAnsi="Montserrat"/>
          <w:sz w:val="22"/>
          <w:szCs w:val="22"/>
          <w:lang w:val="en-US" w:eastAsia="en-GB"/>
        </w:rPr>
        <w:t xml:space="preserve">begun their research in the United States. Grants are available for all fields (see website for details). </w:t>
      </w:r>
    </w:p>
    <w:p w14:paraId="3D9A8FC0" w14:textId="77777777" w:rsidR="00EB4285" w:rsidRPr="00020C40" w:rsidRDefault="00EB4285" w:rsidP="00EB4285">
      <w:pPr>
        <w:spacing w:before="100" w:beforeAutospacing="1" w:after="100" w:afterAutospacing="1"/>
        <w:rPr>
          <w:rFonts w:ascii="Montserrat" w:hAnsi="Montserrat"/>
          <w:szCs w:val="24"/>
          <w:lang w:val="en-US" w:eastAsia="en-GB"/>
        </w:rPr>
      </w:pPr>
      <w:r w:rsidRPr="00020C40">
        <w:rPr>
          <w:rFonts w:ascii="Montserrat" w:hAnsi="Montserrat"/>
          <w:sz w:val="22"/>
          <w:szCs w:val="22"/>
          <w:lang w:val="en-US" w:eastAsia="en-GB"/>
        </w:rPr>
        <w:t xml:space="preserve">Grants are awarded to applicants who intend to spend up to one year (with a minimum of three months) in the United States. A transfer of visa sponsorship is often possible for applicants intending to extend their research for more than one year. Scholars selected will be issued a J-1 visa which requires them to return to their home country for a period of two years following their </w:t>
      </w:r>
      <w:r w:rsidRPr="00020C40">
        <w:rPr>
          <w:rFonts w:ascii="Montserrat" w:hAnsi="Montserrat"/>
          <w:b/>
          <w:bCs/>
          <w:sz w:val="22"/>
          <w:szCs w:val="22"/>
          <w:lang w:val="en-US" w:eastAsia="en-GB"/>
        </w:rPr>
        <w:t xml:space="preserve">total </w:t>
      </w:r>
      <w:r w:rsidRPr="00020C40">
        <w:rPr>
          <w:rFonts w:ascii="Montserrat" w:hAnsi="Montserrat"/>
          <w:sz w:val="22"/>
          <w:szCs w:val="22"/>
          <w:lang w:val="en-US" w:eastAsia="en-GB"/>
        </w:rPr>
        <w:t xml:space="preserve">grant time in the U.S. </w:t>
      </w:r>
    </w:p>
    <w:p w14:paraId="6D898865" w14:textId="77777777" w:rsidR="00EB4285" w:rsidRPr="00020C40" w:rsidRDefault="00EB4285" w:rsidP="00EB4285">
      <w:pPr>
        <w:spacing w:before="100" w:beforeAutospacing="1" w:after="100" w:afterAutospacing="1"/>
        <w:rPr>
          <w:rFonts w:ascii="Montserrat" w:hAnsi="Montserrat"/>
          <w:szCs w:val="24"/>
          <w:lang w:val="en-US" w:eastAsia="en-GB"/>
        </w:rPr>
      </w:pPr>
      <w:r w:rsidRPr="00020C40">
        <w:rPr>
          <w:rFonts w:ascii="Montserrat" w:hAnsi="Montserrat"/>
          <w:b/>
          <w:bCs/>
          <w:i/>
          <w:iCs/>
          <w:sz w:val="22"/>
          <w:szCs w:val="22"/>
          <w:lang w:val="en-US" w:eastAsia="en-GB"/>
        </w:rPr>
        <w:t xml:space="preserve">Eligibility: </w:t>
      </w:r>
    </w:p>
    <w:p w14:paraId="50428E1D" w14:textId="77777777" w:rsidR="00EB4285" w:rsidRPr="00020C40" w:rsidRDefault="00EB4285" w:rsidP="00EB4285">
      <w:pPr>
        <w:numPr>
          <w:ilvl w:val="0"/>
          <w:numId w:val="13"/>
        </w:numPr>
        <w:spacing w:before="100" w:beforeAutospacing="1" w:after="100" w:afterAutospacing="1"/>
        <w:rPr>
          <w:rFonts w:ascii="Montserrat" w:hAnsi="Montserrat"/>
          <w:sz w:val="20"/>
          <w:lang w:val="en-US" w:eastAsia="en-GB"/>
        </w:rPr>
      </w:pPr>
      <w:r w:rsidRPr="00020C40">
        <w:rPr>
          <w:rFonts w:ascii="Montserrat" w:hAnsi="Montserrat"/>
          <w:sz w:val="22"/>
          <w:szCs w:val="22"/>
          <w:lang w:val="en-US" w:eastAsia="en-GB"/>
        </w:rPr>
        <w:t xml:space="preserve">Doctoral degree (Ph.D.) or equivalent professional training or experience </w:t>
      </w:r>
    </w:p>
    <w:p w14:paraId="2452DF4E" w14:textId="77777777" w:rsidR="00EB4285" w:rsidRPr="00020C40" w:rsidRDefault="00EB4285" w:rsidP="00EB4285">
      <w:pPr>
        <w:numPr>
          <w:ilvl w:val="0"/>
          <w:numId w:val="13"/>
        </w:numPr>
        <w:spacing w:before="100" w:beforeAutospacing="1" w:after="100" w:afterAutospacing="1"/>
        <w:rPr>
          <w:rFonts w:ascii="Montserrat" w:hAnsi="Montserrat"/>
          <w:sz w:val="20"/>
          <w:lang w:val="en-US" w:eastAsia="en-GB"/>
        </w:rPr>
      </w:pPr>
      <w:r w:rsidRPr="00020C40">
        <w:rPr>
          <w:rFonts w:ascii="Montserrat" w:hAnsi="Montserrat"/>
          <w:sz w:val="22"/>
          <w:szCs w:val="22"/>
          <w:lang w:val="en-US" w:eastAsia="en-GB"/>
        </w:rPr>
        <w:t xml:space="preserve">Established affiliation with an American university or research center/institution </w:t>
      </w:r>
    </w:p>
    <w:p w14:paraId="1A4D74FA" w14:textId="77777777" w:rsidR="00EB4285" w:rsidRPr="00020C40" w:rsidRDefault="00EB4285" w:rsidP="00EB4285">
      <w:pPr>
        <w:numPr>
          <w:ilvl w:val="0"/>
          <w:numId w:val="13"/>
        </w:numPr>
        <w:spacing w:before="100" w:beforeAutospacing="1" w:after="100" w:afterAutospacing="1"/>
        <w:rPr>
          <w:rFonts w:ascii="Montserrat" w:hAnsi="Montserrat"/>
          <w:sz w:val="20"/>
          <w:lang w:val="en-US" w:eastAsia="en-GB"/>
        </w:rPr>
      </w:pPr>
      <w:r w:rsidRPr="00020C40">
        <w:rPr>
          <w:rFonts w:ascii="Montserrat" w:hAnsi="Montserrat"/>
          <w:sz w:val="22"/>
          <w:szCs w:val="22"/>
          <w:lang w:val="en-US" w:eastAsia="en-GB"/>
        </w:rPr>
        <w:t xml:space="preserve">Swedish citizenship </w:t>
      </w:r>
    </w:p>
    <w:p w14:paraId="288D52CB" w14:textId="77777777" w:rsidR="00EB4285" w:rsidRPr="00020C40" w:rsidRDefault="00EB4285" w:rsidP="00EB4285">
      <w:pPr>
        <w:numPr>
          <w:ilvl w:val="0"/>
          <w:numId w:val="13"/>
        </w:numPr>
        <w:spacing w:before="100" w:beforeAutospacing="1" w:after="100" w:afterAutospacing="1"/>
        <w:rPr>
          <w:rFonts w:ascii="Montserrat" w:hAnsi="Montserrat"/>
          <w:sz w:val="20"/>
          <w:lang w:val="en-US" w:eastAsia="en-GB"/>
        </w:rPr>
      </w:pPr>
      <w:r w:rsidRPr="00020C40">
        <w:rPr>
          <w:rFonts w:ascii="Montserrat" w:hAnsi="Montserrat"/>
          <w:sz w:val="22"/>
          <w:szCs w:val="22"/>
          <w:lang w:val="en-US" w:eastAsia="en-GB"/>
        </w:rPr>
        <w:t xml:space="preserve">Applicants who have not previously lived or stayed in the U.S. for an extensive period may be given preference </w:t>
      </w:r>
    </w:p>
    <w:p w14:paraId="50AE0385" w14:textId="77777777" w:rsidR="00EB4285" w:rsidRPr="00020C40" w:rsidRDefault="00EB4285" w:rsidP="00EB4285">
      <w:pPr>
        <w:spacing w:before="100" w:beforeAutospacing="1" w:after="100" w:afterAutospacing="1"/>
        <w:rPr>
          <w:rFonts w:ascii="Montserrat" w:hAnsi="Montserrat"/>
          <w:sz w:val="20"/>
          <w:lang w:val="en-US" w:eastAsia="en-GB"/>
        </w:rPr>
      </w:pPr>
      <w:r w:rsidRPr="00020C40">
        <w:rPr>
          <w:rFonts w:ascii="Montserrat" w:hAnsi="Montserrat"/>
          <w:sz w:val="22"/>
          <w:szCs w:val="22"/>
          <w:lang w:val="en-US" w:eastAsia="en-GB"/>
        </w:rPr>
        <w:t>Persons having dual U.S. and Swedish citizenship or holding permanent residence in</w:t>
      </w:r>
      <w:r w:rsidRPr="00020C40">
        <w:rPr>
          <w:rFonts w:ascii="Montserrat" w:hAnsi="Montserrat"/>
          <w:sz w:val="22"/>
          <w:szCs w:val="22"/>
          <w:lang w:val="en-US" w:eastAsia="en-GB"/>
        </w:rPr>
        <w:br/>
        <w:t xml:space="preserve">the United States are not eligible. Applicants already in the U.S. are also not eligible. Scholars who have not yet completed their doctoral degree at the time of application must present evidence of completion of the degree prior to departure to the United States. </w:t>
      </w:r>
    </w:p>
    <w:p w14:paraId="3EC9F3FC" w14:textId="77777777" w:rsidR="00EB4285" w:rsidRPr="00020C40" w:rsidRDefault="00EB4285" w:rsidP="00EB4285">
      <w:pPr>
        <w:spacing w:before="100" w:beforeAutospacing="1" w:after="100" w:afterAutospacing="1"/>
        <w:rPr>
          <w:rFonts w:ascii="Montserrat" w:hAnsi="Montserrat"/>
          <w:sz w:val="20"/>
          <w:lang w:val="en-US" w:eastAsia="en-GB"/>
        </w:rPr>
      </w:pPr>
      <w:r w:rsidRPr="00020C40">
        <w:rPr>
          <w:rFonts w:ascii="Montserrat" w:hAnsi="Montserrat"/>
          <w:b/>
          <w:bCs/>
          <w:i/>
          <w:iCs/>
          <w:sz w:val="22"/>
          <w:szCs w:val="22"/>
          <w:lang w:val="en-US" w:eastAsia="en-GB"/>
        </w:rPr>
        <w:t xml:space="preserve">How to apply: </w:t>
      </w:r>
    </w:p>
    <w:p w14:paraId="64A1EF40" w14:textId="3D66E8AD" w:rsidR="00EB4285" w:rsidRPr="00020C40" w:rsidRDefault="00EB4285" w:rsidP="00EB4285">
      <w:pPr>
        <w:spacing w:before="100" w:beforeAutospacing="1" w:after="100" w:afterAutospacing="1"/>
        <w:rPr>
          <w:rFonts w:ascii="Montserrat" w:hAnsi="Montserrat"/>
          <w:sz w:val="20"/>
          <w:lang w:val="en-US" w:eastAsia="en-GB"/>
        </w:rPr>
      </w:pPr>
      <w:r w:rsidRPr="00020C40">
        <w:rPr>
          <w:rFonts w:ascii="Montserrat" w:hAnsi="Montserrat"/>
          <w:sz w:val="22"/>
          <w:szCs w:val="22"/>
          <w:lang w:val="en-US" w:eastAsia="en-GB"/>
        </w:rPr>
        <w:t xml:space="preserve">The application deadline is </w:t>
      </w:r>
      <w:r w:rsidRPr="00020C40">
        <w:rPr>
          <w:rFonts w:ascii="Montserrat" w:hAnsi="Montserrat"/>
          <w:b/>
          <w:bCs/>
          <w:sz w:val="22"/>
          <w:szCs w:val="22"/>
          <w:lang w:val="en-US" w:eastAsia="en-GB"/>
        </w:rPr>
        <w:t xml:space="preserve">January </w:t>
      </w:r>
      <w:r w:rsidR="000308AC">
        <w:rPr>
          <w:rFonts w:ascii="Montserrat" w:hAnsi="Montserrat"/>
          <w:b/>
          <w:bCs/>
          <w:sz w:val="22"/>
          <w:szCs w:val="22"/>
          <w:lang w:val="en-US" w:eastAsia="en-GB"/>
        </w:rPr>
        <w:t>11</w:t>
      </w:r>
      <w:r w:rsidRPr="00020C40">
        <w:rPr>
          <w:rFonts w:ascii="Montserrat" w:hAnsi="Montserrat"/>
          <w:b/>
          <w:bCs/>
          <w:sz w:val="22"/>
          <w:szCs w:val="22"/>
          <w:lang w:val="en-US" w:eastAsia="en-GB"/>
        </w:rPr>
        <w:t>, 202</w:t>
      </w:r>
      <w:r w:rsidR="000308AC">
        <w:rPr>
          <w:rFonts w:ascii="Montserrat" w:hAnsi="Montserrat"/>
          <w:b/>
          <w:bCs/>
          <w:sz w:val="22"/>
          <w:szCs w:val="22"/>
          <w:lang w:val="en-US" w:eastAsia="en-GB"/>
        </w:rPr>
        <w:t>7</w:t>
      </w:r>
      <w:r w:rsidRPr="00020C40">
        <w:rPr>
          <w:rFonts w:ascii="Montserrat" w:hAnsi="Montserrat"/>
          <w:sz w:val="22"/>
          <w:szCs w:val="22"/>
          <w:lang w:val="en-US" w:eastAsia="en-GB"/>
        </w:rPr>
        <w:t>, for grants beginning in the following</w:t>
      </w:r>
      <w:r w:rsidRPr="00020C40">
        <w:rPr>
          <w:rFonts w:ascii="Montserrat" w:hAnsi="Montserrat"/>
          <w:sz w:val="22"/>
          <w:szCs w:val="22"/>
          <w:lang w:val="en-US" w:eastAsia="en-GB"/>
        </w:rPr>
        <w:br/>
        <w:t>academic year. The online application is available from August 1</w:t>
      </w:r>
      <w:r w:rsidR="00FE6913" w:rsidRPr="00020C40">
        <w:rPr>
          <w:rFonts w:ascii="Montserrat" w:hAnsi="Montserrat"/>
          <w:sz w:val="22"/>
          <w:szCs w:val="22"/>
          <w:lang w:val="en-US" w:eastAsia="en-GB"/>
        </w:rPr>
        <w:t>5</w:t>
      </w:r>
      <w:r w:rsidR="00E840FF" w:rsidRPr="00020C40">
        <w:rPr>
          <w:rFonts w:ascii="Montserrat" w:hAnsi="Montserrat"/>
          <w:sz w:val="22"/>
          <w:szCs w:val="22"/>
          <w:lang w:val="en-US" w:eastAsia="en-GB"/>
        </w:rPr>
        <w:t>, 2025</w:t>
      </w:r>
      <w:r w:rsidRPr="00020C40">
        <w:rPr>
          <w:rFonts w:ascii="Montserrat" w:hAnsi="Montserrat"/>
          <w:sz w:val="22"/>
          <w:szCs w:val="22"/>
          <w:lang w:val="en-US" w:eastAsia="en-GB"/>
        </w:rPr>
        <w:t xml:space="preserve">. Details regarding the application process and online application can be found on the Commission homepage under the Fulbright Scholar Program for Swedish citizens. </w:t>
      </w:r>
    </w:p>
    <w:p w14:paraId="336448E3" w14:textId="77777777" w:rsidR="007C18AA" w:rsidRPr="00020C40" w:rsidRDefault="00EB4285" w:rsidP="00EB4285">
      <w:pPr>
        <w:spacing w:before="100" w:beforeAutospacing="1" w:after="100" w:afterAutospacing="1"/>
        <w:rPr>
          <w:rFonts w:ascii="Montserrat" w:hAnsi="Montserrat"/>
          <w:sz w:val="20"/>
          <w:lang w:val="en-US" w:eastAsia="en-GB"/>
        </w:rPr>
      </w:pPr>
      <w:r w:rsidRPr="00020C40">
        <w:rPr>
          <w:rFonts w:ascii="Montserrat" w:hAnsi="Montserrat"/>
          <w:b/>
          <w:bCs/>
          <w:sz w:val="22"/>
          <w:szCs w:val="22"/>
          <w:lang w:val="en-US" w:eastAsia="en-GB"/>
        </w:rPr>
        <w:t>ADDITIONAL GRANT OPPORTUNITIES ARE AVAILABLE AT THE FULBRIGHT COMMISSION WEBSITE: www.fulbright.se</w:t>
      </w:r>
    </w:p>
    <w:sectPr w:rsidR="007C18AA" w:rsidRPr="00020C40" w:rsidSect="00EB4285">
      <w:pgSz w:w="11901" w:h="16840"/>
      <w:pgMar w:top="238" w:right="1276" w:bottom="992" w:left="1276"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DokChampa"/>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4D"/>
    <w:family w:val="auto"/>
    <w:pitch w:val="variable"/>
    <w:sig w:usb0="A00002FF" w:usb1="4000207B"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59FEC34A"/>
    <w:lvl w:ilvl="0">
      <w:numFmt w:val="decimal"/>
      <w:lvlText w:val="*"/>
      <w:lvlJc w:val="left"/>
    </w:lvl>
  </w:abstractNum>
  <w:abstractNum w:abstractNumId="1" w15:restartNumberingAfterBreak="0">
    <w:nsid w:val="06E241A9"/>
    <w:multiLevelType w:val="hybridMultilevel"/>
    <w:tmpl w:val="C2C6A2F6"/>
    <w:lvl w:ilvl="0" w:tplc="89D6794C">
      <w:start w:val="1"/>
      <w:numFmt w:val="upperLetter"/>
      <w:lvlText w:val="%1."/>
      <w:lvlJc w:val="left"/>
      <w:pPr>
        <w:ind w:left="920" w:hanging="5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F5028"/>
    <w:multiLevelType w:val="hybridMultilevel"/>
    <w:tmpl w:val="B1243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351DC"/>
    <w:multiLevelType w:val="hybridMultilevel"/>
    <w:tmpl w:val="5B403A10"/>
    <w:lvl w:ilvl="0" w:tplc="4A6ECED2">
      <w:start w:val="3"/>
      <w:numFmt w:val="upperLetter"/>
      <w:lvlText w:val="%1."/>
      <w:lvlJc w:val="left"/>
      <w:pPr>
        <w:tabs>
          <w:tab w:val="num" w:pos="1060"/>
        </w:tabs>
        <w:ind w:left="1060" w:hanging="700"/>
      </w:pPr>
      <w:rPr>
        <w:rFonts w:hint="default"/>
        <w:u w:val="none"/>
      </w:rPr>
    </w:lvl>
    <w:lvl w:ilvl="1" w:tplc="E614295C" w:tentative="1">
      <w:start w:val="1"/>
      <w:numFmt w:val="lowerLetter"/>
      <w:lvlText w:val="%2."/>
      <w:lvlJc w:val="left"/>
      <w:pPr>
        <w:tabs>
          <w:tab w:val="num" w:pos="1440"/>
        </w:tabs>
        <w:ind w:left="1440" w:hanging="360"/>
      </w:pPr>
    </w:lvl>
    <w:lvl w:ilvl="2" w:tplc="1BFE31DA" w:tentative="1">
      <w:start w:val="1"/>
      <w:numFmt w:val="lowerRoman"/>
      <w:lvlText w:val="%3."/>
      <w:lvlJc w:val="right"/>
      <w:pPr>
        <w:tabs>
          <w:tab w:val="num" w:pos="2160"/>
        </w:tabs>
        <w:ind w:left="2160" w:hanging="180"/>
      </w:pPr>
    </w:lvl>
    <w:lvl w:ilvl="3" w:tplc="CD665AC0" w:tentative="1">
      <w:start w:val="1"/>
      <w:numFmt w:val="decimal"/>
      <w:lvlText w:val="%4."/>
      <w:lvlJc w:val="left"/>
      <w:pPr>
        <w:tabs>
          <w:tab w:val="num" w:pos="2880"/>
        </w:tabs>
        <w:ind w:left="2880" w:hanging="360"/>
      </w:pPr>
    </w:lvl>
    <w:lvl w:ilvl="4" w:tplc="F74E0338" w:tentative="1">
      <w:start w:val="1"/>
      <w:numFmt w:val="lowerLetter"/>
      <w:lvlText w:val="%5."/>
      <w:lvlJc w:val="left"/>
      <w:pPr>
        <w:tabs>
          <w:tab w:val="num" w:pos="3600"/>
        </w:tabs>
        <w:ind w:left="3600" w:hanging="360"/>
      </w:pPr>
    </w:lvl>
    <w:lvl w:ilvl="5" w:tplc="B9847FBA" w:tentative="1">
      <w:start w:val="1"/>
      <w:numFmt w:val="lowerRoman"/>
      <w:lvlText w:val="%6."/>
      <w:lvlJc w:val="right"/>
      <w:pPr>
        <w:tabs>
          <w:tab w:val="num" w:pos="4320"/>
        </w:tabs>
        <w:ind w:left="4320" w:hanging="180"/>
      </w:pPr>
    </w:lvl>
    <w:lvl w:ilvl="6" w:tplc="8064EC0E" w:tentative="1">
      <w:start w:val="1"/>
      <w:numFmt w:val="decimal"/>
      <w:lvlText w:val="%7."/>
      <w:lvlJc w:val="left"/>
      <w:pPr>
        <w:tabs>
          <w:tab w:val="num" w:pos="5040"/>
        </w:tabs>
        <w:ind w:left="5040" w:hanging="360"/>
      </w:pPr>
    </w:lvl>
    <w:lvl w:ilvl="7" w:tplc="6F42C6D8" w:tentative="1">
      <w:start w:val="1"/>
      <w:numFmt w:val="lowerLetter"/>
      <w:lvlText w:val="%8."/>
      <w:lvlJc w:val="left"/>
      <w:pPr>
        <w:tabs>
          <w:tab w:val="num" w:pos="5760"/>
        </w:tabs>
        <w:ind w:left="5760" w:hanging="360"/>
      </w:pPr>
    </w:lvl>
    <w:lvl w:ilvl="8" w:tplc="049064F4" w:tentative="1">
      <w:start w:val="1"/>
      <w:numFmt w:val="lowerRoman"/>
      <w:lvlText w:val="%9."/>
      <w:lvlJc w:val="right"/>
      <w:pPr>
        <w:tabs>
          <w:tab w:val="num" w:pos="6480"/>
        </w:tabs>
        <w:ind w:left="6480" w:hanging="180"/>
      </w:pPr>
    </w:lvl>
  </w:abstractNum>
  <w:abstractNum w:abstractNumId="4" w15:restartNumberingAfterBreak="0">
    <w:nsid w:val="11E365B8"/>
    <w:multiLevelType w:val="multilevel"/>
    <w:tmpl w:val="2768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3530F"/>
    <w:multiLevelType w:val="hybridMultilevel"/>
    <w:tmpl w:val="5A8E7F5C"/>
    <w:lvl w:ilvl="0" w:tplc="1F08CA22">
      <w:numFmt w:val="bullet"/>
      <w:lvlText w:val="-"/>
      <w:lvlJc w:val="left"/>
      <w:pPr>
        <w:tabs>
          <w:tab w:val="num" w:pos="4480"/>
        </w:tabs>
        <w:ind w:left="4480" w:hanging="360"/>
      </w:pPr>
      <w:rPr>
        <w:rFonts w:ascii="Times New Roman" w:eastAsia="Times New Roman" w:hAnsi="Times New Roman" w:hint="default"/>
      </w:rPr>
    </w:lvl>
    <w:lvl w:ilvl="1" w:tplc="10ACEA26" w:tentative="1">
      <w:start w:val="1"/>
      <w:numFmt w:val="bullet"/>
      <w:lvlText w:val="o"/>
      <w:lvlJc w:val="left"/>
      <w:pPr>
        <w:tabs>
          <w:tab w:val="num" w:pos="5200"/>
        </w:tabs>
        <w:ind w:left="5200" w:hanging="360"/>
      </w:pPr>
      <w:rPr>
        <w:rFonts w:ascii="Courier New" w:hAnsi="Courier New" w:hint="default"/>
      </w:rPr>
    </w:lvl>
    <w:lvl w:ilvl="2" w:tplc="3D7C2930" w:tentative="1">
      <w:start w:val="1"/>
      <w:numFmt w:val="bullet"/>
      <w:lvlText w:val=""/>
      <w:lvlJc w:val="left"/>
      <w:pPr>
        <w:tabs>
          <w:tab w:val="num" w:pos="5920"/>
        </w:tabs>
        <w:ind w:left="5920" w:hanging="360"/>
      </w:pPr>
      <w:rPr>
        <w:rFonts w:ascii="Wingdings" w:hAnsi="Wingdings" w:hint="default"/>
      </w:rPr>
    </w:lvl>
    <w:lvl w:ilvl="3" w:tplc="971C888E" w:tentative="1">
      <w:start w:val="1"/>
      <w:numFmt w:val="bullet"/>
      <w:lvlText w:val=""/>
      <w:lvlJc w:val="left"/>
      <w:pPr>
        <w:tabs>
          <w:tab w:val="num" w:pos="6640"/>
        </w:tabs>
        <w:ind w:left="6640" w:hanging="360"/>
      </w:pPr>
      <w:rPr>
        <w:rFonts w:ascii="Symbol" w:hAnsi="Symbol" w:hint="default"/>
      </w:rPr>
    </w:lvl>
    <w:lvl w:ilvl="4" w:tplc="235E3130" w:tentative="1">
      <w:start w:val="1"/>
      <w:numFmt w:val="bullet"/>
      <w:lvlText w:val="o"/>
      <w:lvlJc w:val="left"/>
      <w:pPr>
        <w:tabs>
          <w:tab w:val="num" w:pos="7360"/>
        </w:tabs>
        <w:ind w:left="7360" w:hanging="360"/>
      </w:pPr>
      <w:rPr>
        <w:rFonts w:ascii="Courier New" w:hAnsi="Courier New" w:hint="default"/>
      </w:rPr>
    </w:lvl>
    <w:lvl w:ilvl="5" w:tplc="7F0ED886" w:tentative="1">
      <w:start w:val="1"/>
      <w:numFmt w:val="bullet"/>
      <w:lvlText w:val=""/>
      <w:lvlJc w:val="left"/>
      <w:pPr>
        <w:tabs>
          <w:tab w:val="num" w:pos="8080"/>
        </w:tabs>
        <w:ind w:left="8080" w:hanging="360"/>
      </w:pPr>
      <w:rPr>
        <w:rFonts w:ascii="Wingdings" w:hAnsi="Wingdings" w:hint="default"/>
      </w:rPr>
    </w:lvl>
    <w:lvl w:ilvl="6" w:tplc="40C66C22" w:tentative="1">
      <w:start w:val="1"/>
      <w:numFmt w:val="bullet"/>
      <w:lvlText w:val=""/>
      <w:lvlJc w:val="left"/>
      <w:pPr>
        <w:tabs>
          <w:tab w:val="num" w:pos="8800"/>
        </w:tabs>
        <w:ind w:left="8800" w:hanging="360"/>
      </w:pPr>
      <w:rPr>
        <w:rFonts w:ascii="Symbol" w:hAnsi="Symbol" w:hint="default"/>
      </w:rPr>
    </w:lvl>
    <w:lvl w:ilvl="7" w:tplc="AC968EBE" w:tentative="1">
      <w:start w:val="1"/>
      <w:numFmt w:val="bullet"/>
      <w:lvlText w:val="o"/>
      <w:lvlJc w:val="left"/>
      <w:pPr>
        <w:tabs>
          <w:tab w:val="num" w:pos="9520"/>
        </w:tabs>
        <w:ind w:left="9520" w:hanging="360"/>
      </w:pPr>
      <w:rPr>
        <w:rFonts w:ascii="Courier New" w:hAnsi="Courier New" w:hint="default"/>
      </w:rPr>
    </w:lvl>
    <w:lvl w:ilvl="8" w:tplc="777A0A0C" w:tentative="1">
      <w:start w:val="1"/>
      <w:numFmt w:val="bullet"/>
      <w:lvlText w:val=""/>
      <w:lvlJc w:val="left"/>
      <w:pPr>
        <w:tabs>
          <w:tab w:val="num" w:pos="10240"/>
        </w:tabs>
        <w:ind w:left="10240" w:hanging="360"/>
      </w:pPr>
      <w:rPr>
        <w:rFonts w:ascii="Wingdings" w:hAnsi="Wingdings" w:hint="default"/>
      </w:rPr>
    </w:lvl>
  </w:abstractNum>
  <w:abstractNum w:abstractNumId="6" w15:restartNumberingAfterBreak="0">
    <w:nsid w:val="2D6960F3"/>
    <w:multiLevelType w:val="hybridMultilevel"/>
    <w:tmpl w:val="49025462"/>
    <w:lvl w:ilvl="0" w:tplc="2B0A767C">
      <w:start w:val="1"/>
      <w:numFmt w:val="bullet"/>
      <w:lvlText w:val=""/>
      <w:lvlJc w:val="left"/>
      <w:pPr>
        <w:tabs>
          <w:tab w:val="num" w:pos="975"/>
        </w:tabs>
        <w:ind w:left="975" w:hanging="360"/>
      </w:pPr>
      <w:rPr>
        <w:rFonts w:ascii="Symbol" w:hAnsi="Symbol" w:hint="default"/>
      </w:rPr>
    </w:lvl>
    <w:lvl w:ilvl="1" w:tplc="D03E583E" w:tentative="1">
      <w:start w:val="1"/>
      <w:numFmt w:val="bullet"/>
      <w:lvlText w:val="o"/>
      <w:lvlJc w:val="left"/>
      <w:pPr>
        <w:tabs>
          <w:tab w:val="num" w:pos="1695"/>
        </w:tabs>
        <w:ind w:left="1695" w:hanging="360"/>
      </w:pPr>
      <w:rPr>
        <w:rFonts w:ascii="Courier New" w:hAnsi="Courier New" w:hint="default"/>
      </w:rPr>
    </w:lvl>
    <w:lvl w:ilvl="2" w:tplc="D838868A" w:tentative="1">
      <w:start w:val="1"/>
      <w:numFmt w:val="bullet"/>
      <w:lvlText w:val=""/>
      <w:lvlJc w:val="left"/>
      <w:pPr>
        <w:tabs>
          <w:tab w:val="num" w:pos="2415"/>
        </w:tabs>
        <w:ind w:left="2415" w:hanging="360"/>
      </w:pPr>
      <w:rPr>
        <w:rFonts w:ascii="Wingdings" w:hAnsi="Wingdings" w:hint="default"/>
      </w:rPr>
    </w:lvl>
    <w:lvl w:ilvl="3" w:tplc="C0120BBA" w:tentative="1">
      <w:start w:val="1"/>
      <w:numFmt w:val="bullet"/>
      <w:lvlText w:val=""/>
      <w:lvlJc w:val="left"/>
      <w:pPr>
        <w:tabs>
          <w:tab w:val="num" w:pos="3135"/>
        </w:tabs>
        <w:ind w:left="3135" w:hanging="360"/>
      </w:pPr>
      <w:rPr>
        <w:rFonts w:ascii="Symbol" w:hAnsi="Symbol" w:hint="default"/>
      </w:rPr>
    </w:lvl>
    <w:lvl w:ilvl="4" w:tplc="38ACAB38" w:tentative="1">
      <w:start w:val="1"/>
      <w:numFmt w:val="bullet"/>
      <w:lvlText w:val="o"/>
      <w:lvlJc w:val="left"/>
      <w:pPr>
        <w:tabs>
          <w:tab w:val="num" w:pos="3855"/>
        </w:tabs>
        <w:ind w:left="3855" w:hanging="360"/>
      </w:pPr>
      <w:rPr>
        <w:rFonts w:ascii="Courier New" w:hAnsi="Courier New" w:hint="default"/>
      </w:rPr>
    </w:lvl>
    <w:lvl w:ilvl="5" w:tplc="2EA2492A" w:tentative="1">
      <w:start w:val="1"/>
      <w:numFmt w:val="bullet"/>
      <w:lvlText w:val=""/>
      <w:lvlJc w:val="left"/>
      <w:pPr>
        <w:tabs>
          <w:tab w:val="num" w:pos="4575"/>
        </w:tabs>
        <w:ind w:left="4575" w:hanging="360"/>
      </w:pPr>
      <w:rPr>
        <w:rFonts w:ascii="Wingdings" w:hAnsi="Wingdings" w:hint="default"/>
      </w:rPr>
    </w:lvl>
    <w:lvl w:ilvl="6" w:tplc="6124338C" w:tentative="1">
      <w:start w:val="1"/>
      <w:numFmt w:val="bullet"/>
      <w:lvlText w:val=""/>
      <w:lvlJc w:val="left"/>
      <w:pPr>
        <w:tabs>
          <w:tab w:val="num" w:pos="5295"/>
        </w:tabs>
        <w:ind w:left="5295" w:hanging="360"/>
      </w:pPr>
      <w:rPr>
        <w:rFonts w:ascii="Symbol" w:hAnsi="Symbol" w:hint="default"/>
      </w:rPr>
    </w:lvl>
    <w:lvl w:ilvl="7" w:tplc="CA84B100" w:tentative="1">
      <w:start w:val="1"/>
      <w:numFmt w:val="bullet"/>
      <w:lvlText w:val="o"/>
      <w:lvlJc w:val="left"/>
      <w:pPr>
        <w:tabs>
          <w:tab w:val="num" w:pos="6015"/>
        </w:tabs>
        <w:ind w:left="6015" w:hanging="360"/>
      </w:pPr>
      <w:rPr>
        <w:rFonts w:ascii="Courier New" w:hAnsi="Courier New" w:hint="default"/>
      </w:rPr>
    </w:lvl>
    <w:lvl w:ilvl="8" w:tplc="D3E2FEF2" w:tentative="1">
      <w:start w:val="1"/>
      <w:numFmt w:val="bullet"/>
      <w:lvlText w:val=""/>
      <w:lvlJc w:val="left"/>
      <w:pPr>
        <w:tabs>
          <w:tab w:val="num" w:pos="6735"/>
        </w:tabs>
        <w:ind w:left="6735" w:hanging="360"/>
      </w:pPr>
      <w:rPr>
        <w:rFonts w:ascii="Wingdings" w:hAnsi="Wingdings" w:hint="default"/>
      </w:rPr>
    </w:lvl>
  </w:abstractNum>
  <w:abstractNum w:abstractNumId="7" w15:restartNumberingAfterBreak="0">
    <w:nsid w:val="31CB6C30"/>
    <w:multiLevelType w:val="hybridMultilevel"/>
    <w:tmpl w:val="977C171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387D9D"/>
    <w:multiLevelType w:val="multilevel"/>
    <w:tmpl w:val="B12433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6292C66"/>
    <w:multiLevelType w:val="hybridMultilevel"/>
    <w:tmpl w:val="81923514"/>
    <w:lvl w:ilvl="0" w:tplc="9BC2F18A">
      <w:start w:val="1"/>
      <w:numFmt w:val="decimal"/>
      <w:lvlText w:val="%1."/>
      <w:lvlJc w:val="left"/>
      <w:pPr>
        <w:tabs>
          <w:tab w:val="num" w:pos="1069"/>
        </w:tabs>
        <w:ind w:left="1069" w:hanging="360"/>
      </w:pPr>
      <w:rPr>
        <w:rFonts w:hint="default"/>
      </w:rPr>
    </w:lvl>
    <w:lvl w:ilvl="1" w:tplc="D4348F1A" w:tentative="1">
      <w:start w:val="1"/>
      <w:numFmt w:val="lowerLetter"/>
      <w:lvlText w:val="%2."/>
      <w:lvlJc w:val="left"/>
      <w:pPr>
        <w:tabs>
          <w:tab w:val="num" w:pos="1789"/>
        </w:tabs>
        <w:ind w:left="1789" w:hanging="360"/>
      </w:pPr>
    </w:lvl>
    <w:lvl w:ilvl="2" w:tplc="7F7E81FA" w:tentative="1">
      <w:start w:val="1"/>
      <w:numFmt w:val="lowerRoman"/>
      <w:lvlText w:val="%3."/>
      <w:lvlJc w:val="right"/>
      <w:pPr>
        <w:tabs>
          <w:tab w:val="num" w:pos="2509"/>
        </w:tabs>
        <w:ind w:left="2509" w:hanging="180"/>
      </w:pPr>
    </w:lvl>
    <w:lvl w:ilvl="3" w:tplc="D0CE16DA" w:tentative="1">
      <w:start w:val="1"/>
      <w:numFmt w:val="decimal"/>
      <w:lvlText w:val="%4."/>
      <w:lvlJc w:val="left"/>
      <w:pPr>
        <w:tabs>
          <w:tab w:val="num" w:pos="3229"/>
        </w:tabs>
        <w:ind w:left="3229" w:hanging="360"/>
      </w:pPr>
    </w:lvl>
    <w:lvl w:ilvl="4" w:tplc="03565BA4" w:tentative="1">
      <w:start w:val="1"/>
      <w:numFmt w:val="lowerLetter"/>
      <w:lvlText w:val="%5."/>
      <w:lvlJc w:val="left"/>
      <w:pPr>
        <w:tabs>
          <w:tab w:val="num" w:pos="3949"/>
        </w:tabs>
        <w:ind w:left="3949" w:hanging="360"/>
      </w:pPr>
    </w:lvl>
    <w:lvl w:ilvl="5" w:tplc="1206AE78" w:tentative="1">
      <w:start w:val="1"/>
      <w:numFmt w:val="lowerRoman"/>
      <w:lvlText w:val="%6."/>
      <w:lvlJc w:val="right"/>
      <w:pPr>
        <w:tabs>
          <w:tab w:val="num" w:pos="4669"/>
        </w:tabs>
        <w:ind w:left="4669" w:hanging="180"/>
      </w:pPr>
    </w:lvl>
    <w:lvl w:ilvl="6" w:tplc="E180A088" w:tentative="1">
      <w:start w:val="1"/>
      <w:numFmt w:val="decimal"/>
      <w:lvlText w:val="%7."/>
      <w:lvlJc w:val="left"/>
      <w:pPr>
        <w:tabs>
          <w:tab w:val="num" w:pos="5389"/>
        </w:tabs>
        <w:ind w:left="5389" w:hanging="360"/>
      </w:pPr>
    </w:lvl>
    <w:lvl w:ilvl="7" w:tplc="2BB08B9A" w:tentative="1">
      <w:start w:val="1"/>
      <w:numFmt w:val="lowerLetter"/>
      <w:lvlText w:val="%8."/>
      <w:lvlJc w:val="left"/>
      <w:pPr>
        <w:tabs>
          <w:tab w:val="num" w:pos="6109"/>
        </w:tabs>
        <w:ind w:left="6109" w:hanging="360"/>
      </w:pPr>
    </w:lvl>
    <w:lvl w:ilvl="8" w:tplc="0D442D3C" w:tentative="1">
      <w:start w:val="1"/>
      <w:numFmt w:val="lowerRoman"/>
      <w:lvlText w:val="%9."/>
      <w:lvlJc w:val="right"/>
      <w:pPr>
        <w:tabs>
          <w:tab w:val="num" w:pos="6829"/>
        </w:tabs>
        <w:ind w:left="6829" w:hanging="180"/>
      </w:pPr>
    </w:lvl>
  </w:abstractNum>
  <w:abstractNum w:abstractNumId="10" w15:restartNumberingAfterBreak="0">
    <w:nsid w:val="5C532D99"/>
    <w:multiLevelType w:val="hybridMultilevel"/>
    <w:tmpl w:val="A1F268DE"/>
    <w:lvl w:ilvl="0" w:tplc="E19255F6">
      <w:start w:val="3"/>
      <w:numFmt w:val="upperLetter"/>
      <w:lvlText w:val="%1."/>
      <w:lvlJc w:val="left"/>
      <w:pPr>
        <w:tabs>
          <w:tab w:val="num" w:pos="720"/>
        </w:tabs>
        <w:ind w:left="720" w:hanging="360"/>
      </w:pPr>
      <w:rPr>
        <w:rFonts w:hint="default"/>
      </w:rPr>
    </w:lvl>
    <w:lvl w:ilvl="1" w:tplc="15C2364C" w:tentative="1">
      <w:start w:val="1"/>
      <w:numFmt w:val="lowerLetter"/>
      <w:lvlText w:val="%2."/>
      <w:lvlJc w:val="left"/>
      <w:pPr>
        <w:tabs>
          <w:tab w:val="num" w:pos="1440"/>
        </w:tabs>
        <w:ind w:left="1440" w:hanging="360"/>
      </w:pPr>
    </w:lvl>
    <w:lvl w:ilvl="2" w:tplc="7E5C089E" w:tentative="1">
      <w:start w:val="1"/>
      <w:numFmt w:val="lowerRoman"/>
      <w:lvlText w:val="%3."/>
      <w:lvlJc w:val="right"/>
      <w:pPr>
        <w:tabs>
          <w:tab w:val="num" w:pos="2160"/>
        </w:tabs>
        <w:ind w:left="2160" w:hanging="180"/>
      </w:pPr>
    </w:lvl>
    <w:lvl w:ilvl="3" w:tplc="D924D672" w:tentative="1">
      <w:start w:val="1"/>
      <w:numFmt w:val="decimal"/>
      <w:lvlText w:val="%4."/>
      <w:lvlJc w:val="left"/>
      <w:pPr>
        <w:tabs>
          <w:tab w:val="num" w:pos="2880"/>
        </w:tabs>
        <w:ind w:left="2880" w:hanging="360"/>
      </w:pPr>
    </w:lvl>
    <w:lvl w:ilvl="4" w:tplc="8DCE9968" w:tentative="1">
      <w:start w:val="1"/>
      <w:numFmt w:val="lowerLetter"/>
      <w:lvlText w:val="%5."/>
      <w:lvlJc w:val="left"/>
      <w:pPr>
        <w:tabs>
          <w:tab w:val="num" w:pos="3600"/>
        </w:tabs>
        <w:ind w:left="3600" w:hanging="360"/>
      </w:pPr>
    </w:lvl>
    <w:lvl w:ilvl="5" w:tplc="B814833E" w:tentative="1">
      <w:start w:val="1"/>
      <w:numFmt w:val="lowerRoman"/>
      <w:lvlText w:val="%6."/>
      <w:lvlJc w:val="right"/>
      <w:pPr>
        <w:tabs>
          <w:tab w:val="num" w:pos="4320"/>
        </w:tabs>
        <w:ind w:left="4320" w:hanging="180"/>
      </w:pPr>
    </w:lvl>
    <w:lvl w:ilvl="6" w:tplc="515832BC" w:tentative="1">
      <w:start w:val="1"/>
      <w:numFmt w:val="decimal"/>
      <w:lvlText w:val="%7."/>
      <w:lvlJc w:val="left"/>
      <w:pPr>
        <w:tabs>
          <w:tab w:val="num" w:pos="5040"/>
        </w:tabs>
        <w:ind w:left="5040" w:hanging="360"/>
      </w:pPr>
    </w:lvl>
    <w:lvl w:ilvl="7" w:tplc="E71A6730" w:tentative="1">
      <w:start w:val="1"/>
      <w:numFmt w:val="lowerLetter"/>
      <w:lvlText w:val="%8."/>
      <w:lvlJc w:val="left"/>
      <w:pPr>
        <w:tabs>
          <w:tab w:val="num" w:pos="5760"/>
        </w:tabs>
        <w:ind w:left="5760" w:hanging="360"/>
      </w:pPr>
    </w:lvl>
    <w:lvl w:ilvl="8" w:tplc="0CB4D7A2" w:tentative="1">
      <w:start w:val="1"/>
      <w:numFmt w:val="lowerRoman"/>
      <w:lvlText w:val="%9."/>
      <w:lvlJc w:val="right"/>
      <w:pPr>
        <w:tabs>
          <w:tab w:val="num" w:pos="6480"/>
        </w:tabs>
        <w:ind w:left="6480" w:hanging="180"/>
      </w:pPr>
    </w:lvl>
  </w:abstractNum>
  <w:abstractNum w:abstractNumId="11" w15:restartNumberingAfterBreak="0">
    <w:nsid w:val="77D60C08"/>
    <w:multiLevelType w:val="hybridMultilevel"/>
    <w:tmpl w:val="4C8ACA56"/>
    <w:lvl w:ilvl="0" w:tplc="6C487266">
      <w:start w:val="3"/>
      <w:numFmt w:val="upperLetter"/>
      <w:lvlText w:val="%1."/>
      <w:lvlJc w:val="left"/>
      <w:pPr>
        <w:tabs>
          <w:tab w:val="num" w:pos="720"/>
        </w:tabs>
        <w:ind w:left="720" w:hanging="360"/>
      </w:pPr>
      <w:rPr>
        <w:rFonts w:hint="default"/>
      </w:rPr>
    </w:lvl>
    <w:lvl w:ilvl="1" w:tplc="12EE7FB4" w:tentative="1">
      <w:start w:val="1"/>
      <w:numFmt w:val="lowerLetter"/>
      <w:lvlText w:val="%2."/>
      <w:lvlJc w:val="left"/>
      <w:pPr>
        <w:tabs>
          <w:tab w:val="num" w:pos="1440"/>
        </w:tabs>
        <w:ind w:left="1440" w:hanging="360"/>
      </w:pPr>
    </w:lvl>
    <w:lvl w:ilvl="2" w:tplc="81B2E6B4" w:tentative="1">
      <w:start w:val="1"/>
      <w:numFmt w:val="lowerRoman"/>
      <w:lvlText w:val="%3."/>
      <w:lvlJc w:val="right"/>
      <w:pPr>
        <w:tabs>
          <w:tab w:val="num" w:pos="2160"/>
        </w:tabs>
        <w:ind w:left="2160" w:hanging="180"/>
      </w:pPr>
    </w:lvl>
    <w:lvl w:ilvl="3" w:tplc="28C0D76A" w:tentative="1">
      <w:start w:val="1"/>
      <w:numFmt w:val="decimal"/>
      <w:lvlText w:val="%4."/>
      <w:lvlJc w:val="left"/>
      <w:pPr>
        <w:tabs>
          <w:tab w:val="num" w:pos="2880"/>
        </w:tabs>
        <w:ind w:left="2880" w:hanging="360"/>
      </w:pPr>
    </w:lvl>
    <w:lvl w:ilvl="4" w:tplc="A06A7F22" w:tentative="1">
      <w:start w:val="1"/>
      <w:numFmt w:val="lowerLetter"/>
      <w:lvlText w:val="%5."/>
      <w:lvlJc w:val="left"/>
      <w:pPr>
        <w:tabs>
          <w:tab w:val="num" w:pos="3600"/>
        </w:tabs>
        <w:ind w:left="3600" w:hanging="360"/>
      </w:pPr>
    </w:lvl>
    <w:lvl w:ilvl="5" w:tplc="A850A058" w:tentative="1">
      <w:start w:val="1"/>
      <w:numFmt w:val="lowerRoman"/>
      <w:lvlText w:val="%6."/>
      <w:lvlJc w:val="right"/>
      <w:pPr>
        <w:tabs>
          <w:tab w:val="num" w:pos="4320"/>
        </w:tabs>
        <w:ind w:left="4320" w:hanging="180"/>
      </w:pPr>
    </w:lvl>
    <w:lvl w:ilvl="6" w:tplc="FADEDC34" w:tentative="1">
      <w:start w:val="1"/>
      <w:numFmt w:val="decimal"/>
      <w:lvlText w:val="%7."/>
      <w:lvlJc w:val="left"/>
      <w:pPr>
        <w:tabs>
          <w:tab w:val="num" w:pos="5040"/>
        </w:tabs>
        <w:ind w:left="5040" w:hanging="360"/>
      </w:pPr>
    </w:lvl>
    <w:lvl w:ilvl="7" w:tplc="6A18A320" w:tentative="1">
      <w:start w:val="1"/>
      <w:numFmt w:val="lowerLetter"/>
      <w:lvlText w:val="%8."/>
      <w:lvlJc w:val="left"/>
      <w:pPr>
        <w:tabs>
          <w:tab w:val="num" w:pos="5760"/>
        </w:tabs>
        <w:ind w:left="5760" w:hanging="360"/>
      </w:pPr>
    </w:lvl>
    <w:lvl w:ilvl="8" w:tplc="7DAA4EAA" w:tentative="1">
      <w:start w:val="1"/>
      <w:numFmt w:val="lowerRoman"/>
      <w:lvlText w:val="%9."/>
      <w:lvlJc w:val="right"/>
      <w:pPr>
        <w:tabs>
          <w:tab w:val="num" w:pos="6480"/>
        </w:tabs>
        <w:ind w:left="6480" w:hanging="180"/>
      </w:pPr>
    </w:lvl>
  </w:abstractNum>
  <w:abstractNum w:abstractNumId="12" w15:restartNumberingAfterBreak="0">
    <w:nsid w:val="7840102F"/>
    <w:multiLevelType w:val="hybridMultilevel"/>
    <w:tmpl w:val="28280640"/>
    <w:lvl w:ilvl="0" w:tplc="1EA05F94">
      <w:start w:val="2"/>
      <w:numFmt w:val="decimal"/>
      <w:lvlText w:val="%1."/>
      <w:lvlJc w:val="left"/>
      <w:pPr>
        <w:tabs>
          <w:tab w:val="num" w:pos="615"/>
        </w:tabs>
        <w:ind w:left="615" w:hanging="360"/>
      </w:pPr>
      <w:rPr>
        <w:rFonts w:hint="default"/>
      </w:rPr>
    </w:lvl>
    <w:lvl w:ilvl="1" w:tplc="32F2DFF4" w:tentative="1">
      <w:start w:val="1"/>
      <w:numFmt w:val="lowerLetter"/>
      <w:lvlText w:val="%2."/>
      <w:lvlJc w:val="left"/>
      <w:pPr>
        <w:tabs>
          <w:tab w:val="num" w:pos="1335"/>
        </w:tabs>
        <w:ind w:left="1335" w:hanging="360"/>
      </w:pPr>
    </w:lvl>
    <w:lvl w:ilvl="2" w:tplc="34EC93E4" w:tentative="1">
      <w:start w:val="1"/>
      <w:numFmt w:val="lowerRoman"/>
      <w:lvlText w:val="%3."/>
      <w:lvlJc w:val="right"/>
      <w:pPr>
        <w:tabs>
          <w:tab w:val="num" w:pos="2055"/>
        </w:tabs>
        <w:ind w:left="2055" w:hanging="180"/>
      </w:pPr>
    </w:lvl>
    <w:lvl w:ilvl="3" w:tplc="FBE66DFE" w:tentative="1">
      <w:start w:val="1"/>
      <w:numFmt w:val="decimal"/>
      <w:lvlText w:val="%4."/>
      <w:lvlJc w:val="left"/>
      <w:pPr>
        <w:tabs>
          <w:tab w:val="num" w:pos="2775"/>
        </w:tabs>
        <w:ind w:left="2775" w:hanging="360"/>
      </w:pPr>
    </w:lvl>
    <w:lvl w:ilvl="4" w:tplc="37682252" w:tentative="1">
      <w:start w:val="1"/>
      <w:numFmt w:val="lowerLetter"/>
      <w:lvlText w:val="%5."/>
      <w:lvlJc w:val="left"/>
      <w:pPr>
        <w:tabs>
          <w:tab w:val="num" w:pos="3495"/>
        </w:tabs>
        <w:ind w:left="3495" w:hanging="360"/>
      </w:pPr>
    </w:lvl>
    <w:lvl w:ilvl="5" w:tplc="168C5B02" w:tentative="1">
      <w:start w:val="1"/>
      <w:numFmt w:val="lowerRoman"/>
      <w:lvlText w:val="%6."/>
      <w:lvlJc w:val="right"/>
      <w:pPr>
        <w:tabs>
          <w:tab w:val="num" w:pos="4215"/>
        </w:tabs>
        <w:ind w:left="4215" w:hanging="180"/>
      </w:pPr>
    </w:lvl>
    <w:lvl w:ilvl="6" w:tplc="B7C0AE52" w:tentative="1">
      <w:start w:val="1"/>
      <w:numFmt w:val="decimal"/>
      <w:lvlText w:val="%7."/>
      <w:lvlJc w:val="left"/>
      <w:pPr>
        <w:tabs>
          <w:tab w:val="num" w:pos="4935"/>
        </w:tabs>
        <w:ind w:left="4935" w:hanging="360"/>
      </w:pPr>
    </w:lvl>
    <w:lvl w:ilvl="7" w:tplc="333875F6" w:tentative="1">
      <w:start w:val="1"/>
      <w:numFmt w:val="lowerLetter"/>
      <w:lvlText w:val="%8."/>
      <w:lvlJc w:val="left"/>
      <w:pPr>
        <w:tabs>
          <w:tab w:val="num" w:pos="5655"/>
        </w:tabs>
        <w:ind w:left="5655" w:hanging="360"/>
      </w:pPr>
    </w:lvl>
    <w:lvl w:ilvl="8" w:tplc="F7CA917C" w:tentative="1">
      <w:start w:val="1"/>
      <w:numFmt w:val="lowerRoman"/>
      <w:lvlText w:val="%9."/>
      <w:lvlJc w:val="right"/>
      <w:pPr>
        <w:tabs>
          <w:tab w:val="num" w:pos="6375"/>
        </w:tabs>
        <w:ind w:left="6375" w:hanging="180"/>
      </w:pPr>
    </w:lvl>
  </w:abstractNum>
  <w:num w:numId="1" w16cid:durableId="2959922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41702183">
    <w:abstractNumId w:val="12"/>
  </w:num>
  <w:num w:numId="3" w16cid:durableId="1952931040">
    <w:abstractNumId w:val="3"/>
  </w:num>
  <w:num w:numId="4" w16cid:durableId="1359820992">
    <w:abstractNumId w:val="11"/>
  </w:num>
  <w:num w:numId="5" w16cid:durableId="1787187886">
    <w:abstractNumId w:val="10"/>
  </w:num>
  <w:num w:numId="6" w16cid:durableId="633410019">
    <w:abstractNumId w:val="5"/>
  </w:num>
  <w:num w:numId="7" w16cid:durableId="1614484123">
    <w:abstractNumId w:val="6"/>
  </w:num>
  <w:num w:numId="8" w16cid:durableId="1844123231">
    <w:abstractNumId w:val="9"/>
  </w:num>
  <w:num w:numId="9" w16cid:durableId="1690259720">
    <w:abstractNumId w:val="2"/>
  </w:num>
  <w:num w:numId="10" w16cid:durableId="1583026007">
    <w:abstractNumId w:val="8"/>
  </w:num>
  <w:num w:numId="11" w16cid:durableId="846284051">
    <w:abstractNumId w:val="7"/>
  </w:num>
  <w:num w:numId="12" w16cid:durableId="1015767891">
    <w:abstractNumId w:val="1"/>
  </w:num>
  <w:num w:numId="13" w16cid:durableId="112053494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120"/>
  <w:drawingGridVerticalSpacing w:val="163"/>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98"/>
    <w:rsid w:val="00020C40"/>
    <w:rsid w:val="000308AC"/>
    <w:rsid w:val="000C5B23"/>
    <w:rsid w:val="001B4257"/>
    <w:rsid w:val="0025096A"/>
    <w:rsid w:val="002F1227"/>
    <w:rsid w:val="00382C13"/>
    <w:rsid w:val="003832A5"/>
    <w:rsid w:val="004C2EA9"/>
    <w:rsid w:val="00572558"/>
    <w:rsid w:val="00594281"/>
    <w:rsid w:val="005F1059"/>
    <w:rsid w:val="006A4A1E"/>
    <w:rsid w:val="007A0711"/>
    <w:rsid w:val="007C18AA"/>
    <w:rsid w:val="007E1DBB"/>
    <w:rsid w:val="007F41C0"/>
    <w:rsid w:val="009878F1"/>
    <w:rsid w:val="00992C92"/>
    <w:rsid w:val="009D0078"/>
    <w:rsid w:val="00AB4E50"/>
    <w:rsid w:val="00B00CDE"/>
    <w:rsid w:val="00D01130"/>
    <w:rsid w:val="00D33842"/>
    <w:rsid w:val="00E135D9"/>
    <w:rsid w:val="00E25F14"/>
    <w:rsid w:val="00E840FF"/>
    <w:rsid w:val="00EB4285"/>
    <w:rsid w:val="00FA2D98"/>
    <w:rsid w:val="00FE5785"/>
    <w:rsid w:val="00FE6913"/>
  </w:rsids>
  <m:mathPr>
    <m:mathFont m:val="Cambria Math"/>
    <m:brkBin m:val="before"/>
    <m:brkBinSub m:val="--"/>
    <m:smallFrac m:val="0"/>
    <m:dispDef m:val="0"/>
    <m:lMargin m:val="0"/>
    <m:rMargin m:val="0"/>
    <m:defJc m:val="centerGroup"/>
    <m:wrapRight/>
    <m:intLim m:val="subSup"/>
    <m:naryLim m:val="subSup"/>
  </m:mathPr>
  <w:themeFontLan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6861"/>
  <w15:chartTrackingRefBased/>
  <w15:docId w15:val="{B1BDF719-1063-AD47-8AC0-2292D736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GB" w:eastAsia="en-US"/>
    </w:rPr>
  </w:style>
  <w:style w:type="paragraph" w:styleId="Rubrik1">
    <w:name w:val="heading 1"/>
    <w:basedOn w:val="Normal"/>
    <w:next w:val="Normal"/>
    <w:link w:val="Rubrik1Char"/>
    <w:qFormat/>
    <w:rsid w:val="00FA2D98"/>
    <w:pPr>
      <w:keepNext/>
      <w:jc w:val="center"/>
      <w:outlineLvl w:val="0"/>
    </w:pPr>
    <w:rPr>
      <w:rFonts w:ascii="Times" w:hAnsi="Times"/>
      <w:b/>
    </w:rPr>
  </w:style>
  <w:style w:type="paragraph" w:styleId="Rubrik2">
    <w:name w:val="heading 2"/>
    <w:basedOn w:val="Normal"/>
    <w:next w:val="Normal"/>
    <w:link w:val="Rubrik2Char"/>
    <w:qFormat/>
    <w:rsid w:val="001E2964"/>
    <w:pPr>
      <w:keepNext/>
      <w:spacing w:before="240" w:after="60"/>
      <w:outlineLvl w:val="1"/>
    </w:pPr>
    <w:rPr>
      <w:rFonts w:ascii="Calibri" w:hAnsi="Calibri"/>
      <w:b/>
      <w:bCs/>
      <w:i/>
      <w:iCs/>
      <w:sz w:val="28"/>
      <w:szCs w:val="28"/>
    </w:rPr>
  </w:style>
  <w:style w:type="paragraph" w:styleId="Rubrik3">
    <w:name w:val="heading 3"/>
    <w:basedOn w:val="Normal"/>
    <w:next w:val="Normal"/>
    <w:link w:val="Rubrik3Char"/>
    <w:qFormat/>
    <w:rsid w:val="001E2964"/>
    <w:pPr>
      <w:ind w:left="360"/>
      <w:outlineLvl w:val="2"/>
    </w:pPr>
    <w:rPr>
      <w:rFonts w:ascii="Geneva" w:hAnsi="Geneva"/>
      <w:b/>
      <w:szCs w:val="24"/>
    </w:rPr>
  </w:style>
  <w:style w:type="paragraph" w:styleId="Rubrik4">
    <w:name w:val="heading 4"/>
    <w:basedOn w:val="Normal"/>
    <w:next w:val="Normal"/>
    <w:link w:val="Rubrik4Char"/>
    <w:qFormat/>
    <w:rsid w:val="001E2964"/>
    <w:pPr>
      <w:ind w:left="360"/>
      <w:outlineLvl w:val="3"/>
    </w:pPr>
    <w:rPr>
      <w:rFonts w:ascii="Times" w:hAnsi="Times"/>
      <w:szCs w:val="24"/>
      <w:u w:val="single"/>
    </w:rPr>
  </w:style>
  <w:style w:type="paragraph" w:styleId="Rubrik5">
    <w:name w:val="heading 5"/>
    <w:basedOn w:val="Normal"/>
    <w:next w:val="Normal"/>
    <w:link w:val="Rubrik5Char"/>
    <w:qFormat/>
    <w:rsid w:val="001E2964"/>
    <w:pPr>
      <w:ind w:left="720"/>
      <w:outlineLvl w:val="4"/>
    </w:pPr>
    <w:rPr>
      <w:rFonts w:ascii="Helvetica" w:hAnsi="Helvetica"/>
      <w:b/>
      <w:sz w:val="20"/>
      <w:szCs w:val="24"/>
    </w:rPr>
  </w:style>
  <w:style w:type="paragraph" w:styleId="Rubrik6">
    <w:name w:val="heading 6"/>
    <w:basedOn w:val="Normal"/>
    <w:next w:val="Normal"/>
    <w:link w:val="Rubrik6Char"/>
    <w:qFormat/>
    <w:rsid w:val="001E2964"/>
    <w:pPr>
      <w:ind w:left="720"/>
      <w:outlineLvl w:val="5"/>
    </w:pPr>
    <w:rPr>
      <w:rFonts w:ascii="Helvetica" w:hAnsi="Helvetica"/>
      <w:sz w:val="20"/>
      <w:szCs w:val="24"/>
      <w:u w:val="single"/>
    </w:rPr>
  </w:style>
  <w:style w:type="paragraph" w:styleId="Rubrik7">
    <w:name w:val="heading 7"/>
    <w:basedOn w:val="Normal"/>
    <w:next w:val="Normal"/>
    <w:link w:val="Rubrik7Char"/>
    <w:qFormat/>
    <w:rsid w:val="001E2964"/>
    <w:pPr>
      <w:ind w:left="720"/>
      <w:outlineLvl w:val="6"/>
    </w:pPr>
    <w:rPr>
      <w:rFonts w:ascii="Helvetica" w:hAnsi="Helvetica"/>
      <w:i/>
      <w:sz w:val="20"/>
      <w:szCs w:val="24"/>
    </w:rPr>
  </w:style>
  <w:style w:type="paragraph" w:styleId="Rubrik8">
    <w:name w:val="heading 8"/>
    <w:basedOn w:val="Normal"/>
    <w:next w:val="Normal"/>
    <w:link w:val="Rubrik8Char"/>
    <w:qFormat/>
    <w:rsid w:val="001E2964"/>
    <w:pPr>
      <w:ind w:left="720"/>
      <w:outlineLvl w:val="7"/>
    </w:pPr>
    <w:rPr>
      <w:rFonts w:ascii="Helvetica" w:hAnsi="Helvetica"/>
      <w:i/>
      <w:sz w:val="20"/>
      <w:szCs w:val="24"/>
    </w:rPr>
  </w:style>
  <w:style w:type="paragraph" w:styleId="Rubrik9">
    <w:name w:val="heading 9"/>
    <w:basedOn w:val="Normal"/>
    <w:next w:val="Normal"/>
    <w:link w:val="Rubrik9Char"/>
    <w:qFormat/>
    <w:rsid w:val="001E2964"/>
    <w:pPr>
      <w:ind w:left="720"/>
      <w:outlineLvl w:val="8"/>
    </w:pPr>
    <w:rPr>
      <w:rFonts w:ascii="Helvetica" w:hAnsi="Helvetica"/>
      <w:i/>
      <w:sz w:val="20"/>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color w:val="0000FF"/>
      <w:u w:val="single"/>
    </w:rPr>
  </w:style>
  <w:style w:type="character" w:customStyle="1" w:styleId="Rubrik1Char">
    <w:name w:val="Rubrik 1 Char"/>
    <w:link w:val="Rubrik1"/>
    <w:rsid w:val="00FA2D98"/>
    <w:rPr>
      <w:rFonts w:ascii="Times" w:hAnsi="Times"/>
      <w:b/>
      <w:sz w:val="24"/>
      <w:lang w:val="en-GB"/>
    </w:rPr>
  </w:style>
  <w:style w:type="character" w:customStyle="1" w:styleId="Rubrik2Char">
    <w:name w:val="Rubrik 2 Char"/>
    <w:link w:val="Rubrik2"/>
    <w:rsid w:val="001E2964"/>
    <w:rPr>
      <w:rFonts w:ascii="Calibri" w:eastAsia="Times New Roman" w:hAnsi="Calibri" w:cs="Times New Roman"/>
      <w:b/>
      <w:bCs/>
      <w:i/>
      <w:iCs/>
      <w:sz w:val="28"/>
      <w:szCs w:val="28"/>
      <w:lang w:val="en-GB"/>
    </w:rPr>
  </w:style>
  <w:style w:type="paragraph" w:styleId="Brdtextmedindrag">
    <w:name w:val="Body Text Indent"/>
    <w:basedOn w:val="Normal"/>
    <w:link w:val="BrdtextmedindragChar"/>
    <w:rsid w:val="001E2964"/>
    <w:pPr>
      <w:tabs>
        <w:tab w:val="left" w:pos="368"/>
      </w:tabs>
      <w:ind w:left="680" w:hanging="652"/>
      <w:jc w:val="both"/>
    </w:pPr>
    <w:rPr>
      <w:rFonts w:ascii="Times" w:hAnsi="Times"/>
      <w:szCs w:val="24"/>
    </w:rPr>
  </w:style>
  <w:style w:type="character" w:customStyle="1" w:styleId="BrdtextmedindragChar">
    <w:name w:val="Brödtext med indrag Char"/>
    <w:link w:val="Brdtextmedindrag"/>
    <w:rsid w:val="001E2964"/>
    <w:rPr>
      <w:rFonts w:ascii="Times" w:hAnsi="Times"/>
      <w:sz w:val="24"/>
      <w:szCs w:val="24"/>
      <w:lang w:val="en-GB"/>
    </w:rPr>
  </w:style>
  <w:style w:type="paragraph" w:styleId="Brdtext">
    <w:name w:val="Body Text"/>
    <w:basedOn w:val="Normal"/>
    <w:link w:val="BrdtextChar"/>
    <w:unhideWhenUsed/>
    <w:rsid w:val="001E2964"/>
    <w:pPr>
      <w:spacing w:after="120"/>
    </w:pPr>
  </w:style>
  <w:style w:type="character" w:customStyle="1" w:styleId="BrdtextChar">
    <w:name w:val="Brödtext Char"/>
    <w:link w:val="Brdtext"/>
    <w:rsid w:val="001E2964"/>
    <w:rPr>
      <w:sz w:val="24"/>
      <w:lang w:val="en-GB"/>
    </w:rPr>
  </w:style>
  <w:style w:type="paragraph" w:styleId="Brdtext3">
    <w:name w:val="Body Text 3"/>
    <w:basedOn w:val="Normal"/>
    <w:link w:val="Brdtext3Char"/>
    <w:unhideWhenUsed/>
    <w:rsid w:val="001E2964"/>
    <w:pPr>
      <w:spacing w:after="120"/>
    </w:pPr>
    <w:rPr>
      <w:sz w:val="16"/>
      <w:szCs w:val="16"/>
    </w:rPr>
  </w:style>
  <w:style w:type="character" w:customStyle="1" w:styleId="Brdtext3Char">
    <w:name w:val="Brödtext 3 Char"/>
    <w:link w:val="Brdtext3"/>
    <w:rsid w:val="001E2964"/>
    <w:rPr>
      <w:sz w:val="16"/>
      <w:szCs w:val="16"/>
      <w:lang w:val="en-GB"/>
    </w:rPr>
  </w:style>
  <w:style w:type="character" w:customStyle="1" w:styleId="Rubrik3Char">
    <w:name w:val="Rubrik 3 Char"/>
    <w:link w:val="Rubrik3"/>
    <w:rsid w:val="001E2964"/>
    <w:rPr>
      <w:rFonts w:ascii="Geneva" w:hAnsi="Geneva"/>
      <w:b/>
      <w:sz w:val="24"/>
      <w:szCs w:val="24"/>
      <w:lang w:val="en-GB"/>
    </w:rPr>
  </w:style>
  <w:style w:type="character" w:customStyle="1" w:styleId="Rubrik4Char">
    <w:name w:val="Rubrik 4 Char"/>
    <w:link w:val="Rubrik4"/>
    <w:rsid w:val="001E2964"/>
    <w:rPr>
      <w:rFonts w:ascii="Times" w:hAnsi="Times"/>
      <w:sz w:val="24"/>
      <w:szCs w:val="24"/>
      <w:u w:val="single"/>
      <w:lang w:val="en-GB"/>
    </w:rPr>
  </w:style>
  <w:style w:type="character" w:customStyle="1" w:styleId="Rubrik5Char">
    <w:name w:val="Rubrik 5 Char"/>
    <w:link w:val="Rubrik5"/>
    <w:rsid w:val="001E2964"/>
    <w:rPr>
      <w:rFonts w:ascii="Helvetica" w:hAnsi="Helvetica"/>
      <w:b/>
      <w:szCs w:val="24"/>
      <w:lang w:val="en-GB"/>
    </w:rPr>
  </w:style>
  <w:style w:type="character" w:customStyle="1" w:styleId="Rubrik6Char">
    <w:name w:val="Rubrik 6 Char"/>
    <w:link w:val="Rubrik6"/>
    <w:rsid w:val="001E2964"/>
    <w:rPr>
      <w:rFonts w:ascii="Helvetica" w:hAnsi="Helvetica"/>
      <w:szCs w:val="24"/>
      <w:u w:val="single"/>
      <w:lang w:val="en-GB"/>
    </w:rPr>
  </w:style>
  <w:style w:type="character" w:customStyle="1" w:styleId="Rubrik7Char">
    <w:name w:val="Rubrik 7 Char"/>
    <w:link w:val="Rubrik7"/>
    <w:rsid w:val="001E2964"/>
    <w:rPr>
      <w:rFonts w:ascii="Helvetica" w:hAnsi="Helvetica"/>
      <w:i/>
      <w:szCs w:val="24"/>
      <w:lang w:val="en-GB"/>
    </w:rPr>
  </w:style>
  <w:style w:type="character" w:customStyle="1" w:styleId="Rubrik8Char">
    <w:name w:val="Rubrik 8 Char"/>
    <w:link w:val="Rubrik8"/>
    <w:rsid w:val="001E2964"/>
    <w:rPr>
      <w:rFonts w:ascii="Helvetica" w:hAnsi="Helvetica"/>
      <w:i/>
      <w:szCs w:val="24"/>
      <w:lang w:val="en-GB"/>
    </w:rPr>
  </w:style>
  <w:style w:type="character" w:customStyle="1" w:styleId="Rubrik9Char">
    <w:name w:val="Rubrik 9 Char"/>
    <w:link w:val="Rubrik9"/>
    <w:rsid w:val="001E2964"/>
    <w:rPr>
      <w:rFonts w:ascii="Helvetica" w:hAnsi="Helvetica"/>
      <w:i/>
      <w:szCs w:val="24"/>
      <w:lang w:val="en-GB"/>
    </w:rPr>
  </w:style>
  <w:style w:type="paragraph" w:styleId="Sidfot">
    <w:name w:val="footer"/>
    <w:basedOn w:val="Normal"/>
    <w:link w:val="SidfotChar"/>
    <w:rsid w:val="001E2964"/>
    <w:pPr>
      <w:tabs>
        <w:tab w:val="center" w:pos="4320"/>
        <w:tab w:val="right" w:pos="8640"/>
      </w:tabs>
    </w:pPr>
    <w:rPr>
      <w:rFonts w:ascii="Geneva" w:hAnsi="Geneva"/>
      <w:szCs w:val="24"/>
    </w:rPr>
  </w:style>
  <w:style w:type="character" w:customStyle="1" w:styleId="SidfotChar">
    <w:name w:val="Sidfot Char"/>
    <w:link w:val="Sidfot"/>
    <w:rsid w:val="001E2964"/>
    <w:rPr>
      <w:rFonts w:ascii="Geneva" w:hAnsi="Geneva"/>
      <w:sz w:val="24"/>
      <w:szCs w:val="24"/>
      <w:lang w:val="en-GB"/>
    </w:rPr>
  </w:style>
  <w:style w:type="paragraph" w:styleId="Sidhuvud">
    <w:name w:val="header"/>
    <w:basedOn w:val="Normal"/>
    <w:link w:val="SidhuvudChar"/>
    <w:rsid w:val="001E2964"/>
    <w:pPr>
      <w:tabs>
        <w:tab w:val="center" w:pos="4320"/>
        <w:tab w:val="right" w:pos="8640"/>
      </w:tabs>
    </w:pPr>
    <w:rPr>
      <w:rFonts w:ascii="Geneva" w:hAnsi="Geneva"/>
      <w:szCs w:val="24"/>
    </w:rPr>
  </w:style>
  <w:style w:type="character" w:customStyle="1" w:styleId="SidhuvudChar">
    <w:name w:val="Sidhuvud Char"/>
    <w:link w:val="Sidhuvud"/>
    <w:rsid w:val="001E2964"/>
    <w:rPr>
      <w:rFonts w:ascii="Geneva" w:hAnsi="Geneva"/>
      <w:sz w:val="24"/>
      <w:szCs w:val="24"/>
      <w:lang w:val="en-GB"/>
    </w:rPr>
  </w:style>
  <w:style w:type="character" w:styleId="Fotnotsreferens">
    <w:name w:val="footnote reference"/>
    <w:rsid w:val="001E2964"/>
    <w:rPr>
      <w:position w:val="6"/>
      <w:sz w:val="16"/>
    </w:rPr>
  </w:style>
  <w:style w:type="paragraph" w:styleId="Fotnotstext">
    <w:name w:val="footnote text"/>
    <w:basedOn w:val="Normal"/>
    <w:link w:val="FotnotstextChar"/>
    <w:rsid w:val="001E2964"/>
    <w:rPr>
      <w:rFonts w:ascii="Geneva" w:hAnsi="Geneva"/>
      <w:sz w:val="20"/>
      <w:szCs w:val="24"/>
    </w:rPr>
  </w:style>
  <w:style w:type="character" w:customStyle="1" w:styleId="FotnotstextChar">
    <w:name w:val="Fotnotstext Char"/>
    <w:link w:val="Fotnotstext"/>
    <w:rsid w:val="001E2964"/>
    <w:rPr>
      <w:rFonts w:ascii="Geneva" w:hAnsi="Geneva"/>
      <w:szCs w:val="24"/>
      <w:lang w:val="en-GB"/>
    </w:rPr>
  </w:style>
  <w:style w:type="character" w:styleId="Sidnummer">
    <w:name w:val="page number"/>
    <w:basedOn w:val="Standardstycketeckensnitt"/>
    <w:rsid w:val="001E2964"/>
  </w:style>
  <w:style w:type="paragraph" w:customStyle="1" w:styleId="Header1">
    <w:name w:val="Header1"/>
    <w:aliases w:val="times"/>
    <w:basedOn w:val="Normal"/>
    <w:rsid w:val="001E2964"/>
    <w:rPr>
      <w:rFonts w:ascii="Geneva" w:hAnsi="Geneva"/>
      <w:szCs w:val="24"/>
    </w:rPr>
  </w:style>
  <w:style w:type="paragraph" w:styleId="Brdtext2">
    <w:name w:val="Body Text 2"/>
    <w:basedOn w:val="Normal"/>
    <w:link w:val="Brdtext2Char"/>
    <w:rsid w:val="001E2964"/>
    <w:pPr>
      <w:tabs>
        <w:tab w:val="left" w:pos="567"/>
        <w:tab w:val="left" w:pos="1163"/>
      </w:tabs>
      <w:jc w:val="both"/>
    </w:pPr>
    <w:rPr>
      <w:rFonts w:ascii="Times" w:hAnsi="Times"/>
      <w:color w:val="FF0000"/>
      <w:szCs w:val="24"/>
    </w:rPr>
  </w:style>
  <w:style w:type="character" w:customStyle="1" w:styleId="Brdtext2Char">
    <w:name w:val="Brödtext 2 Char"/>
    <w:link w:val="Brdtext2"/>
    <w:rsid w:val="001E2964"/>
    <w:rPr>
      <w:rFonts w:ascii="Times" w:hAnsi="Times"/>
      <w:color w:val="FF0000"/>
      <w:sz w:val="24"/>
      <w:szCs w:val="24"/>
      <w:lang w:val="en-GB"/>
    </w:rPr>
  </w:style>
  <w:style w:type="paragraph" w:styleId="Brdtextmedindrag2">
    <w:name w:val="Body Text Indent 2"/>
    <w:basedOn w:val="Normal"/>
    <w:link w:val="Brdtextmedindrag2Char"/>
    <w:rsid w:val="001E2964"/>
    <w:pPr>
      <w:tabs>
        <w:tab w:val="left" w:pos="560"/>
      </w:tabs>
      <w:ind w:left="255"/>
      <w:jc w:val="both"/>
    </w:pPr>
    <w:rPr>
      <w:rFonts w:ascii="Times" w:hAnsi="Times"/>
      <w:color w:val="00CCFF"/>
      <w:szCs w:val="24"/>
    </w:rPr>
  </w:style>
  <w:style w:type="character" w:customStyle="1" w:styleId="Brdtextmedindrag2Char">
    <w:name w:val="Brödtext med indrag 2 Char"/>
    <w:link w:val="Brdtextmedindrag2"/>
    <w:rsid w:val="001E2964"/>
    <w:rPr>
      <w:rFonts w:ascii="Times" w:hAnsi="Times"/>
      <w:color w:val="00CCFF"/>
      <w:sz w:val="24"/>
      <w:szCs w:val="24"/>
      <w:lang w:val="en-GB"/>
    </w:rPr>
  </w:style>
  <w:style w:type="paragraph" w:customStyle="1" w:styleId="xl24">
    <w:name w:val="xl24"/>
    <w:basedOn w:val="Normal"/>
    <w:rsid w:val="001E2964"/>
    <w:pPr>
      <w:spacing w:before="100" w:beforeAutospacing="1" w:after="100" w:afterAutospacing="1"/>
      <w:jc w:val="right"/>
    </w:pPr>
    <w:rPr>
      <w:rFonts w:ascii="Times" w:eastAsia="Times" w:hAnsi="Times"/>
      <w:sz w:val="20"/>
      <w:szCs w:val="24"/>
      <w:lang w:val="en-US"/>
    </w:rPr>
  </w:style>
  <w:style w:type="paragraph" w:customStyle="1" w:styleId="xl25">
    <w:name w:val="xl25"/>
    <w:basedOn w:val="Normal"/>
    <w:rsid w:val="001E2964"/>
    <w:pPr>
      <w:spacing w:before="100" w:beforeAutospacing="1" w:after="100" w:afterAutospacing="1"/>
      <w:jc w:val="center"/>
    </w:pPr>
    <w:rPr>
      <w:rFonts w:ascii="Times" w:eastAsia="Times" w:hAnsi="Times"/>
      <w:sz w:val="20"/>
      <w:szCs w:val="24"/>
      <w:lang w:val="en-US"/>
    </w:rPr>
  </w:style>
  <w:style w:type="paragraph" w:customStyle="1" w:styleId="xl26">
    <w:name w:val="xl26"/>
    <w:basedOn w:val="Normal"/>
    <w:rsid w:val="001E2964"/>
    <w:pPr>
      <w:pBdr>
        <w:right w:val="single" w:sz="4" w:space="0" w:color="auto"/>
      </w:pBdr>
      <w:spacing w:before="100" w:beforeAutospacing="1" w:after="100" w:afterAutospacing="1"/>
    </w:pPr>
    <w:rPr>
      <w:rFonts w:ascii="Times" w:eastAsia="Times" w:hAnsi="Times"/>
      <w:sz w:val="20"/>
      <w:szCs w:val="24"/>
      <w:lang w:val="en-US"/>
    </w:rPr>
  </w:style>
  <w:style w:type="paragraph" w:customStyle="1" w:styleId="xl27">
    <w:name w:val="xl27"/>
    <w:basedOn w:val="Normal"/>
    <w:rsid w:val="001E2964"/>
    <w:pPr>
      <w:pBdr>
        <w:left w:val="single" w:sz="4" w:space="0" w:color="auto"/>
        <w:right w:val="single" w:sz="4" w:space="0" w:color="auto"/>
      </w:pBdr>
      <w:spacing w:before="100" w:beforeAutospacing="1" w:after="100" w:afterAutospacing="1"/>
    </w:pPr>
    <w:rPr>
      <w:rFonts w:ascii="Times" w:eastAsia="Times" w:hAnsi="Times"/>
      <w:sz w:val="20"/>
      <w:szCs w:val="24"/>
      <w:lang w:val="en-US"/>
    </w:rPr>
  </w:style>
  <w:style w:type="paragraph" w:customStyle="1" w:styleId="xl28">
    <w:name w:val="xl28"/>
    <w:basedOn w:val="Normal"/>
    <w:rsid w:val="001E2964"/>
    <w:pPr>
      <w:pBdr>
        <w:left w:val="single" w:sz="4" w:space="0" w:color="auto"/>
        <w:right w:val="single" w:sz="4" w:space="0" w:color="auto"/>
      </w:pBdr>
      <w:spacing w:before="100" w:beforeAutospacing="1" w:after="100" w:afterAutospacing="1"/>
    </w:pPr>
    <w:rPr>
      <w:rFonts w:ascii="Times" w:eastAsia="Times" w:hAnsi="Times"/>
      <w:sz w:val="20"/>
      <w:szCs w:val="24"/>
      <w:lang w:val="en-US"/>
    </w:rPr>
  </w:style>
  <w:style w:type="paragraph" w:customStyle="1" w:styleId="xl29">
    <w:name w:val="xl29"/>
    <w:basedOn w:val="Normal"/>
    <w:rsid w:val="001E2964"/>
    <w:pPr>
      <w:pBdr>
        <w:right w:val="single" w:sz="4" w:space="0" w:color="auto"/>
      </w:pBdr>
      <w:spacing w:before="100" w:beforeAutospacing="1" w:after="100" w:afterAutospacing="1"/>
    </w:pPr>
    <w:rPr>
      <w:rFonts w:ascii="Times" w:eastAsia="Times" w:hAnsi="Times"/>
      <w:sz w:val="20"/>
      <w:szCs w:val="24"/>
      <w:lang w:val="en-US"/>
    </w:rPr>
  </w:style>
  <w:style w:type="paragraph" w:customStyle="1" w:styleId="xl30">
    <w:name w:val="xl30"/>
    <w:basedOn w:val="Normal"/>
    <w:rsid w:val="001E2964"/>
    <w:pPr>
      <w:spacing w:before="100" w:beforeAutospacing="1" w:after="100" w:afterAutospacing="1"/>
    </w:pPr>
    <w:rPr>
      <w:rFonts w:ascii="Geneva" w:eastAsia="Times" w:hAnsi="Geneva"/>
      <w:sz w:val="20"/>
      <w:szCs w:val="24"/>
      <w:lang w:val="en-US"/>
    </w:rPr>
  </w:style>
  <w:style w:type="paragraph" w:customStyle="1" w:styleId="xl31">
    <w:name w:val="xl31"/>
    <w:basedOn w:val="Normal"/>
    <w:rsid w:val="001E2964"/>
    <w:pPr>
      <w:spacing w:before="100" w:beforeAutospacing="1" w:after="100" w:afterAutospacing="1"/>
    </w:pPr>
    <w:rPr>
      <w:rFonts w:ascii="Times" w:eastAsia="Times" w:hAnsi="Times"/>
      <w:sz w:val="20"/>
      <w:szCs w:val="24"/>
      <w:lang w:val="en-US"/>
    </w:rPr>
  </w:style>
  <w:style w:type="paragraph" w:customStyle="1" w:styleId="xl32">
    <w:name w:val="xl32"/>
    <w:basedOn w:val="Normal"/>
    <w:rsid w:val="001E2964"/>
    <w:pPr>
      <w:spacing w:before="100" w:beforeAutospacing="1" w:after="100" w:afterAutospacing="1"/>
      <w:jc w:val="center"/>
    </w:pPr>
    <w:rPr>
      <w:rFonts w:ascii="Times" w:eastAsia="Times" w:hAnsi="Times"/>
      <w:sz w:val="20"/>
      <w:szCs w:val="24"/>
      <w:lang w:val="en-US"/>
    </w:rPr>
  </w:style>
  <w:style w:type="paragraph" w:customStyle="1" w:styleId="xl33">
    <w:name w:val="xl33"/>
    <w:basedOn w:val="Normal"/>
    <w:rsid w:val="001E2964"/>
    <w:pPr>
      <w:pBdr>
        <w:left w:val="single" w:sz="4" w:space="0" w:color="auto"/>
      </w:pBdr>
      <w:spacing w:before="100" w:beforeAutospacing="1" w:after="100" w:afterAutospacing="1"/>
    </w:pPr>
    <w:rPr>
      <w:rFonts w:ascii="Times" w:eastAsia="Times" w:hAnsi="Times"/>
      <w:sz w:val="20"/>
      <w:szCs w:val="24"/>
      <w:lang w:val="en-US"/>
    </w:rPr>
  </w:style>
  <w:style w:type="paragraph" w:customStyle="1" w:styleId="xl34">
    <w:name w:val="xl34"/>
    <w:basedOn w:val="Normal"/>
    <w:rsid w:val="001E2964"/>
    <w:pPr>
      <w:pBdr>
        <w:left w:val="single" w:sz="4" w:space="0" w:color="auto"/>
      </w:pBdr>
      <w:spacing w:before="100" w:beforeAutospacing="1" w:after="100" w:afterAutospacing="1"/>
    </w:pPr>
    <w:rPr>
      <w:rFonts w:ascii="Times" w:eastAsia="Times" w:hAnsi="Times"/>
      <w:sz w:val="20"/>
      <w:szCs w:val="24"/>
      <w:lang w:val="en-US"/>
    </w:rPr>
  </w:style>
  <w:style w:type="paragraph" w:customStyle="1" w:styleId="xl35">
    <w:name w:val="xl35"/>
    <w:basedOn w:val="Normal"/>
    <w:rsid w:val="001E2964"/>
    <w:pPr>
      <w:pBdr>
        <w:left w:val="single" w:sz="4" w:space="0" w:color="auto"/>
      </w:pBdr>
      <w:spacing w:before="100" w:beforeAutospacing="1" w:after="100" w:afterAutospacing="1"/>
    </w:pPr>
    <w:rPr>
      <w:rFonts w:ascii="Geneva" w:eastAsia="Times" w:hAnsi="Geneva"/>
      <w:szCs w:val="24"/>
      <w:lang w:val="en-US"/>
    </w:rPr>
  </w:style>
  <w:style w:type="paragraph" w:customStyle="1" w:styleId="xl36">
    <w:name w:val="xl36"/>
    <w:basedOn w:val="Normal"/>
    <w:rsid w:val="001E2964"/>
    <w:pPr>
      <w:pBdr>
        <w:left w:val="single" w:sz="4" w:space="0" w:color="auto"/>
        <w:right w:val="single" w:sz="4" w:space="0" w:color="auto"/>
      </w:pBdr>
      <w:spacing w:before="100" w:beforeAutospacing="1" w:after="100" w:afterAutospacing="1"/>
      <w:jc w:val="center"/>
    </w:pPr>
    <w:rPr>
      <w:rFonts w:ascii="Times" w:eastAsia="Times" w:hAnsi="Times"/>
      <w:sz w:val="20"/>
      <w:szCs w:val="24"/>
      <w:lang w:val="en-US"/>
    </w:rPr>
  </w:style>
  <w:style w:type="paragraph" w:customStyle="1" w:styleId="xl37">
    <w:name w:val="xl37"/>
    <w:basedOn w:val="Normal"/>
    <w:rsid w:val="001E29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eastAsia="Times" w:hAnsi="Times"/>
      <w:sz w:val="20"/>
      <w:szCs w:val="24"/>
      <w:lang w:val="en-US"/>
    </w:rPr>
  </w:style>
  <w:style w:type="paragraph" w:customStyle="1" w:styleId="xl38">
    <w:name w:val="xl38"/>
    <w:basedOn w:val="Normal"/>
    <w:rsid w:val="001E2964"/>
    <w:pPr>
      <w:pBdr>
        <w:top w:val="single" w:sz="4" w:space="0" w:color="auto"/>
        <w:bottom w:val="single" w:sz="4" w:space="0" w:color="auto"/>
        <w:right w:val="single" w:sz="4" w:space="0" w:color="auto"/>
      </w:pBdr>
      <w:spacing w:before="100" w:beforeAutospacing="1" w:after="100" w:afterAutospacing="1"/>
    </w:pPr>
    <w:rPr>
      <w:rFonts w:ascii="Times" w:eastAsia="Times" w:hAnsi="Times"/>
      <w:sz w:val="20"/>
      <w:szCs w:val="24"/>
      <w:lang w:val="en-US"/>
    </w:rPr>
  </w:style>
  <w:style w:type="paragraph" w:customStyle="1" w:styleId="xl39">
    <w:name w:val="xl39"/>
    <w:basedOn w:val="Normal"/>
    <w:rsid w:val="001E2964"/>
    <w:pPr>
      <w:pBdr>
        <w:top w:val="single" w:sz="4" w:space="0" w:color="auto"/>
        <w:left w:val="single" w:sz="4" w:space="0" w:color="auto"/>
        <w:bottom w:val="single" w:sz="4" w:space="0" w:color="auto"/>
      </w:pBdr>
      <w:spacing w:before="100" w:beforeAutospacing="1" w:after="100" w:afterAutospacing="1"/>
      <w:jc w:val="center"/>
    </w:pPr>
    <w:rPr>
      <w:rFonts w:ascii="Times" w:eastAsia="Times" w:hAnsi="Times"/>
      <w:sz w:val="20"/>
      <w:szCs w:val="24"/>
      <w:lang w:val="en-US"/>
    </w:rPr>
  </w:style>
  <w:style w:type="paragraph" w:customStyle="1" w:styleId="xl40">
    <w:name w:val="xl40"/>
    <w:basedOn w:val="Normal"/>
    <w:rsid w:val="001E296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eastAsia="Times" w:hAnsi="Times"/>
      <w:sz w:val="20"/>
      <w:szCs w:val="24"/>
      <w:lang w:val="en-US"/>
    </w:rPr>
  </w:style>
  <w:style w:type="paragraph" w:customStyle="1" w:styleId="xl41">
    <w:name w:val="xl41"/>
    <w:basedOn w:val="Normal"/>
    <w:rsid w:val="001E2964"/>
    <w:pPr>
      <w:pBdr>
        <w:top w:val="single" w:sz="4" w:space="0" w:color="auto"/>
        <w:bottom w:val="single" w:sz="4" w:space="0" w:color="auto"/>
        <w:right w:val="single" w:sz="4" w:space="0" w:color="auto"/>
      </w:pBdr>
      <w:spacing w:before="100" w:beforeAutospacing="1" w:after="100" w:afterAutospacing="1"/>
      <w:jc w:val="center"/>
    </w:pPr>
    <w:rPr>
      <w:rFonts w:ascii="Times" w:eastAsia="Times" w:hAnsi="Times"/>
      <w:sz w:val="20"/>
      <w:szCs w:val="24"/>
      <w:lang w:val="en-US"/>
    </w:rPr>
  </w:style>
  <w:style w:type="paragraph" w:customStyle="1" w:styleId="xl42">
    <w:name w:val="xl42"/>
    <w:basedOn w:val="Normal"/>
    <w:rsid w:val="001E2964"/>
    <w:pPr>
      <w:pBdr>
        <w:left w:val="single" w:sz="4" w:space="0" w:color="auto"/>
      </w:pBdr>
      <w:spacing w:before="100" w:beforeAutospacing="1" w:after="100" w:afterAutospacing="1"/>
    </w:pPr>
    <w:rPr>
      <w:rFonts w:ascii="Times" w:eastAsia="Times" w:hAnsi="Times"/>
      <w:b/>
      <w:sz w:val="20"/>
      <w:szCs w:val="24"/>
      <w:lang w:val="en-US"/>
    </w:rPr>
  </w:style>
  <w:style w:type="paragraph" w:customStyle="1" w:styleId="xl43">
    <w:name w:val="xl43"/>
    <w:basedOn w:val="Normal"/>
    <w:rsid w:val="001E2964"/>
    <w:pPr>
      <w:pBdr>
        <w:top w:val="single" w:sz="4" w:space="0" w:color="auto"/>
        <w:left w:val="single" w:sz="4" w:space="0" w:color="auto"/>
        <w:bottom w:val="single" w:sz="4" w:space="0" w:color="auto"/>
      </w:pBdr>
      <w:spacing w:before="100" w:beforeAutospacing="1" w:after="100" w:afterAutospacing="1"/>
    </w:pPr>
    <w:rPr>
      <w:rFonts w:ascii="Times" w:eastAsia="Times" w:hAnsi="Times"/>
      <w:b/>
      <w:sz w:val="20"/>
      <w:szCs w:val="24"/>
      <w:lang w:val="en-US"/>
    </w:rPr>
  </w:style>
  <w:style w:type="paragraph" w:styleId="Rubrik">
    <w:name w:val="Title"/>
    <w:basedOn w:val="Normal"/>
    <w:link w:val="RubrikChar"/>
    <w:qFormat/>
    <w:rsid w:val="001E2964"/>
    <w:pPr>
      <w:tabs>
        <w:tab w:val="left" w:pos="284"/>
        <w:tab w:val="left" w:pos="538"/>
        <w:tab w:val="left" w:pos="6889"/>
        <w:tab w:val="left" w:pos="7371"/>
      </w:tabs>
      <w:overflowPunct w:val="0"/>
      <w:autoSpaceDE w:val="0"/>
      <w:autoSpaceDN w:val="0"/>
      <w:adjustRightInd w:val="0"/>
      <w:ind w:right="-510"/>
      <w:jc w:val="center"/>
      <w:textAlignment w:val="baseline"/>
    </w:pPr>
    <w:rPr>
      <w:rFonts w:ascii="Palatino Linotype" w:hAnsi="Palatino Linotype"/>
      <w:b/>
      <w:sz w:val="32"/>
      <w:szCs w:val="24"/>
    </w:rPr>
  </w:style>
  <w:style w:type="character" w:customStyle="1" w:styleId="RubrikChar">
    <w:name w:val="Rubrik Char"/>
    <w:link w:val="Rubrik"/>
    <w:rsid w:val="001E2964"/>
    <w:rPr>
      <w:rFonts w:ascii="Palatino Linotype" w:hAnsi="Palatino Linotype"/>
      <w:b/>
      <w:sz w:val="32"/>
      <w:szCs w:val="24"/>
      <w:lang w:val="en-GB"/>
    </w:rPr>
  </w:style>
  <w:style w:type="paragraph" w:styleId="Ballongtext">
    <w:name w:val="Balloon Text"/>
    <w:basedOn w:val="Normal"/>
    <w:link w:val="BallongtextChar"/>
    <w:semiHidden/>
    <w:rsid w:val="001E2964"/>
    <w:rPr>
      <w:rFonts w:ascii="Tahoma" w:hAnsi="Tahoma" w:cs="Tahoma"/>
      <w:sz w:val="16"/>
      <w:szCs w:val="16"/>
    </w:rPr>
  </w:style>
  <w:style w:type="character" w:customStyle="1" w:styleId="BallongtextChar">
    <w:name w:val="Ballongtext Char"/>
    <w:link w:val="Ballongtext"/>
    <w:semiHidden/>
    <w:rsid w:val="001E2964"/>
    <w:rPr>
      <w:rFonts w:ascii="Tahoma" w:hAnsi="Tahoma" w:cs="Tahoma"/>
      <w:sz w:val="16"/>
      <w:szCs w:val="16"/>
      <w:lang w:val="en-GB"/>
    </w:rPr>
  </w:style>
  <w:style w:type="character" w:styleId="Kommentarsreferens">
    <w:name w:val="annotation reference"/>
    <w:rsid w:val="001E2964"/>
    <w:rPr>
      <w:sz w:val="18"/>
      <w:szCs w:val="18"/>
    </w:rPr>
  </w:style>
  <w:style w:type="paragraph" w:styleId="Kommentarer">
    <w:name w:val="annotation text"/>
    <w:basedOn w:val="Normal"/>
    <w:link w:val="KommentarerChar"/>
    <w:rsid w:val="001E2964"/>
    <w:rPr>
      <w:rFonts w:ascii="Geneva" w:hAnsi="Geneva"/>
      <w:szCs w:val="24"/>
    </w:rPr>
  </w:style>
  <w:style w:type="character" w:customStyle="1" w:styleId="KommentarerChar">
    <w:name w:val="Kommentarer Char"/>
    <w:link w:val="Kommentarer"/>
    <w:rsid w:val="001E2964"/>
    <w:rPr>
      <w:rFonts w:ascii="Geneva" w:hAnsi="Geneva"/>
      <w:sz w:val="24"/>
      <w:szCs w:val="24"/>
      <w:lang w:val="en-GB"/>
    </w:rPr>
  </w:style>
  <w:style w:type="paragraph" w:styleId="Kommentarsmne">
    <w:name w:val="annotation subject"/>
    <w:basedOn w:val="Kommentarer"/>
    <w:next w:val="Kommentarer"/>
    <w:link w:val="KommentarsmneChar"/>
    <w:rsid w:val="001E2964"/>
    <w:rPr>
      <w:b/>
      <w:bCs/>
      <w:sz w:val="20"/>
      <w:szCs w:val="20"/>
    </w:rPr>
  </w:style>
  <w:style w:type="character" w:customStyle="1" w:styleId="KommentarsmneChar">
    <w:name w:val="Kommentarsämne Char"/>
    <w:link w:val="Kommentarsmne"/>
    <w:rsid w:val="001E2964"/>
    <w:rPr>
      <w:rFonts w:ascii="Geneva" w:hAnsi="Geneva"/>
      <w:b/>
      <w:bCs/>
      <w:sz w:val="24"/>
      <w:szCs w:val="24"/>
      <w:lang w:val="en-GB"/>
    </w:rPr>
  </w:style>
  <w:style w:type="paragraph" w:styleId="Normalwebb">
    <w:name w:val="Normal (Web)"/>
    <w:basedOn w:val="Normal"/>
    <w:uiPriority w:val="99"/>
    <w:rsid w:val="001E2964"/>
    <w:rPr>
      <w:szCs w:val="24"/>
    </w:rPr>
  </w:style>
  <w:style w:type="character" w:styleId="Olstomnmnande">
    <w:name w:val="Unresolved Mention"/>
    <w:uiPriority w:val="99"/>
    <w:semiHidden/>
    <w:unhideWhenUsed/>
    <w:rsid w:val="00AB4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4925605">
      <w:bodyDiv w:val="1"/>
      <w:marLeft w:val="0"/>
      <w:marRight w:val="0"/>
      <w:marTop w:val="0"/>
      <w:marBottom w:val="0"/>
      <w:divBdr>
        <w:top w:val="none" w:sz="0" w:space="0" w:color="auto"/>
        <w:left w:val="none" w:sz="0" w:space="0" w:color="auto"/>
        <w:bottom w:val="none" w:sz="0" w:space="0" w:color="auto"/>
        <w:right w:val="none" w:sz="0" w:space="0" w:color="auto"/>
      </w:divBdr>
      <w:divsChild>
        <w:div w:id="544859">
          <w:marLeft w:val="0"/>
          <w:marRight w:val="0"/>
          <w:marTop w:val="0"/>
          <w:marBottom w:val="0"/>
          <w:divBdr>
            <w:top w:val="none" w:sz="0" w:space="0" w:color="auto"/>
            <w:left w:val="none" w:sz="0" w:space="0" w:color="auto"/>
            <w:bottom w:val="none" w:sz="0" w:space="0" w:color="auto"/>
            <w:right w:val="none" w:sz="0" w:space="0" w:color="auto"/>
          </w:divBdr>
          <w:divsChild>
            <w:div w:id="481894689">
              <w:marLeft w:val="0"/>
              <w:marRight w:val="0"/>
              <w:marTop w:val="0"/>
              <w:marBottom w:val="0"/>
              <w:divBdr>
                <w:top w:val="none" w:sz="0" w:space="0" w:color="auto"/>
                <w:left w:val="none" w:sz="0" w:space="0" w:color="auto"/>
                <w:bottom w:val="none" w:sz="0" w:space="0" w:color="auto"/>
                <w:right w:val="none" w:sz="0" w:space="0" w:color="auto"/>
              </w:divBdr>
              <w:divsChild>
                <w:div w:id="9424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1A3D58DECAFC4BB8EE71AE919F733A" ma:contentTypeVersion="18" ma:contentTypeDescription="Create a new document." ma:contentTypeScope="" ma:versionID="1d6236f3ca36e17d68a84d2cccf6da16">
  <xsd:schema xmlns:xsd="http://www.w3.org/2001/XMLSchema" xmlns:xs="http://www.w3.org/2001/XMLSchema" xmlns:p="http://schemas.microsoft.com/office/2006/metadata/properties" xmlns:ns2="ea6c23a8-bcbb-41b6-98a4-f170d0bd11c1" xmlns:ns3="c45c50d8-96e1-4ecb-a33b-fa17fabc00e5" targetNamespace="http://schemas.microsoft.com/office/2006/metadata/properties" ma:root="true" ma:fieldsID="94e6776746306f149c43a0177909aad1" ns2:_="" ns3:_="">
    <xsd:import namespace="ea6c23a8-bcbb-41b6-98a4-f170d0bd11c1"/>
    <xsd:import namespace="c45c50d8-96e1-4ecb-a33b-fa17fabc00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c23a8-bcbb-41b6-98a4-f170d0bd1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954504-867e-4b5f-814e-c6bf060981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5c50d8-96e1-4ecb-a33b-fa17fabc00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56424b-d32d-457f-85b9-6ffad51680f9}" ma:internalName="TaxCatchAll" ma:showField="CatchAllData" ma:web="c45c50d8-96e1-4ecb-a33b-fa17fabc00e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57761D-3C94-A741-84B3-5C076EA5B20D}">
  <ds:schemaRefs>
    <ds:schemaRef ds:uri="http://schemas.microsoft.com/sharepoint/v3/contenttype/forms"/>
  </ds:schemaRefs>
</ds:datastoreItem>
</file>

<file path=customXml/itemProps2.xml><?xml version="1.0" encoding="utf-8"?>
<ds:datastoreItem xmlns:ds="http://schemas.openxmlformats.org/officeDocument/2006/customXml" ds:itemID="{82744E8D-3C68-4073-AA49-D322D9B6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c23a8-bcbb-41b6-98a4-f170d0bd11c1"/>
    <ds:schemaRef ds:uri="c45c50d8-96e1-4ecb-a33b-fa17fabc0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2024</Characters>
  <Application>Microsoft Office Word</Application>
  <DocSecurity>0</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Fulbright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Eric Jönsson</cp:lastModifiedBy>
  <cp:revision>2</cp:revision>
  <cp:lastPrinted>2024-09-04T09:41:00Z</cp:lastPrinted>
  <dcterms:created xsi:type="dcterms:W3CDTF">2026-08-18T07:39:00Z</dcterms:created>
  <dcterms:modified xsi:type="dcterms:W3CDTF">2026-08-18T07:39:00Z</dcterms:modified>
</cp:coreProperties>
</file>